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E86DE">
      <w:pPr>
        <w:spacing w:line="360" w:lineRule="auto"/>
        <w:ind w:right="199" w:rightChars="95"/>
        <w:jc w:val="center"/>
        <w:rPr>
          <w:rFonts w:hint="eastAsia"/>
          <w:b/>
          <w:bCs/>
          <w:sz w:val="36"/>
          <w:szCs w:val="36"/>
        </w:rPr>
      </w:pPr>
      <w:r>
        <w:rPr>
          <w:rFonts w:hint="eastAsia"/>
          <w:b/>
          <w:bCs/>
          <w:sz w:val="36"/>
          <w:szCs w:val="36"/>
          <w:lang w:eastAsia="zh-CN"/>
        </w:rPr>
        <w:t>华运通达科技集团有限公司</w:t>
      </w:r>
      <w:r>
        <w:rPr>
          <w:rFonts w:hint="eastAsia"/>
          <w:b/>
          <w:bCs/>
          <w:sz w:val="36"/>
          <w:szCs w:val="36"/>
        </w:rPr>
        <w:t>建设项目</w:t>
      </w:r>
    </w:p>
    <w:p w14:paraId="7075C5D7">
      <w:pPr>
        <w:spacing w:line="360" w:lineRule="auto"/>
        <w:ind w:right="199" w:rightChars="95"/>
        <w:jc w:val="center"/>
        <w:rPr>
          <w:b/>
          <w:bCs/>
          <w:sz w:val="36"/>
          <w:szCs w:val="36"/>
        </w:rPr>
      </w:pPr>
      <w:r>
        <w:rPr>
          <w:b/>
          <w:bCs/>
          <w:sz w:val="36"/>
          <w:szCs w:val="36"/>
        </w:rPr>
        <w:t>竣工环境保护验收意见</w:t>
      </w:r>
    </w:p>
    <w:p w14:paraId="4D451DB7">
      <w:pPr>
        <w:pStyle w:val="2"/>
      </w:pPr>
      <w:bookmarkStart w:id="0" w:name="_GoBack"/>
      <w:bookmarkEnd w:id="0"/>
    </w:p>
    <w:p w14:paraId="751EA7FE">
      <w:pPr>
        <w:keepNext w:val="0"/>
        <w:keepLines w:val="0"/>
        <w:pageBreakBefore w:val="0"/>
        <w:kinsoku/>
        <w:wordWrap/>
        <w:overflowPunct/>
        <w:topLinePunct w:val="0"/>
        <w:autoSpaceDE/>
        <w:autoSpaceDN/>
        <w:bidi w:val="0"/>
        <w:adjustRightInd/>
        <w:snapToGrid/>
        <w:spacing w:line="360" w:lineRule="auto"/>
        <w:ind w:left="0" w:right="0" w:rightChars="0" w:firstLine="480" w:firstLineChars="200"/>
        <w:jc w:val="left"/>
        <w:textAlignment w:val="auto"/>
        <w:rPr>
          <w:rFonts w:hint="default" w:ascii="Times New Roman" w:hAnsi="Times New Roman" w:eastAsia="宋体" w:cs="Times New Roman"/>
          <w:sz w:val="24"/>
          <w:szCs w:val="24"/>
        </w:rPr>
      </w:pPr>
      <w:r>
        <w:rPr>
          <w:rFonts w:hint="eastAsia" w:cs="Times New Roman"/>
          <w:sz w:val="24"/>
          <w:szCs w:val="24"/>
          <w:lang w:eastAsia="zh-CN"/>
        </w:rPr>
        <w:t>华运通达科技集团有限公司建设项目</w:t>
      </w:r>
      <w:r>
        <w:rPr>
          <w:rFonts w:hint="default" w:ascii="Times New Roman" w:hAnsi="Times New Roman" w:eastAsia="宋体" w:cs="Times New Roman"/>
          <w:sz w:val="24"/>
          <w:szCs w:val="24"/>
        </w:rPr>
        <w:t>（以下简称项目）于202</w:t>
      </w:r>
      <w:r>
        <w:rPr>
          <w:rFonts w:hint="eastAsia" w:cs="Times New Roman"/>
          <w:sz w:val="24"/>
          <w:szCs w:val="24"/>
          <w:lang w:val="en-US" w:eastAsia="zh-CN"/>
        </w:rPr>
        <w:t>5</w:t>
      </w:r>
      <w:r>
        <w:rPr>
          <w:rFonts w:hint="default" w:ascii="Times New Roman" w:hAnsi="Times New Roman" w:eastAsia="宋体" w:cs="Times New Roman"/>
          <w:sz w:val="24"/>
          <w:szCs w:val="24"/>
        </w:rPr>
        <w:t>年</w:t>
      </w:r>
      <w:r>
        <w:rPr>
          <w:rFonts w:hint="eastAsia" w:cs="Times New Roman"/>
          <w:sz w:val="24"/>
          <w:szCs w:val="24"/>
          <w:lang w:val="en-US" w:eastAsia="zh-CN"/>
        </w:rPr>
        <w:t>2</w:t>
      </w:r>
      <w:r>
        <w:rPr>
          <w:rFonts w:hint="default" w:ascii="Times New Roman" w:hAnsi="Times New Roman" w:eastAsia="宋体" w:cs="Times New Roman"/>
          <w:sz w:val="24"/>
          <w:szCs w:val="24"/>
        </w:rPr>
        <w:t>月竣工，202</w:t>
      </w:r>
      <w:r>
        <w:rPr>
          <w:rFonts w:hint="eastAsia" w:cs="Times New Roman"/>
          <w:sz w:val="24"/>
          <w:szCs w:val="24"/>
          <w:lang w:val="en-US" w:eastAsia="zh-CN"/>
        </w:rPr>
        <w:t>5</w:t>
      </w:r>
      <w:r>
        <w:rPr>
          <w:rFonts w:hint="default" w:ascii="Times New Roman" w:hAnsi="Times New Roman" w:eastAsia="宋体" w:cs="Times New Roman"/>
          <w:sz w:val="24"/>
          <w:szCs w:val="24"/>
        </w:rPr>
        <w:t>年1月开始调试，在调试期间，建设单位委托广东凯恩德环境技术有限公司和广东量源检测技术有限公司对项目进行竣工环境保护验收监测，并委托广东顺德环境科学研究院有限公司编制了《</w:t>
      </w:r>
      <w:r>
        <w:rPr>
          <w:rFonts w:hint="eastAsia" w:cs="Times New Roman"/>
          <w:sz w:val="24"/>
          <w:szCs w:val="24"/>
          <w:lang w:eastAsia="zh-CN"/>
        </w:rPr>
        <w:t>华运通达科技集团有限公司建设项目</w:t>
      </w:r>
      <w:r>
        <w:rPr>
          <w:rFonts w:hint="default" w:ascii="Times New Roman" w:hAnsi="Times New Roman" w:eastAsia="宋体" w:cs="Times New Roman"/>
          <w:sz w:val="24"/>
          <w:szCs w:val="24"/>
        </w:rPr>
        <w:t>竣工环境保护验收监测报告》（以下简称《监测报告》）。</w:t>
      </w:r>
    </w:p>
    <w:p w14:paraId="79153B3E">
      <w:pPr>
        <w:keepNext w:val="0"/>
        <w:keepLines w:val="0"/>
        <w:pageBreakBefore w:val="0"/>
        <w:kinsoku/>
        <w:wordWrap/>
        <w:overflowPunct/>
        <w:topLinePunct w:val="0"/>
        <w:autoSpaceDE/>
        <w:autoSpaceDN/>
        <w:bidi w:val="0"/>
        <w:adjustRightInd/>
        <w:snapToGrid/>
        <w:spacing w:line="360" w:lineRule="auto"/>
        <w:ind w:left="0" w:right="0" w:rightChars="0"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根据《建设项目环境保护管理条例》（国务院令第682号）、《建设项目竣工环境保护验收技术指南 污染影响类》（生态环境部公告 2018年第9号）等要求，建设单位于202</w:t>
      </w:r>
      <w:r>
        <w:rPr>
          <w:rFonts w:hint="eastAsia" w:cs="Times New Roman"/>
          <w:sz w:val="24"/>
          <w:szCs w:val="24"/>
          <w:lang w:val="en-US" w:eastAsia="zh-CN"/>
        </w:rPr>
        <w:t>5</w:t>
      </w:r>
      <w:r>
        <w:rPr>
          <w:rFonts w:hint="default" w:ascii="Times New Roman" w:hAnsi="Times New Roman" w:eastAsia="宋体" w:cs="Times New Roman"/>
          <w:sz w:val="24"/>
          <w:szCs w:val="24"/>
        </w:rPr>
        <w:t>年</w:t>
      </w:r>
      <w:r>
        <w:rPr>
          <w:rFonts w:hint="eastAsia" w:cs="Times New Roman"/>
          <w:sz w:val="24"/>
          <w:szCs w:val="24"/>
          <w:lang w:val="en-US" w:eastAsia="zh-CN"/>
        </w:rPr>
        <w:t>4</w:t>
      </w:r>
      <w:r>
        <w:rPr>
          <w:rFonts w:hint="default" w:ascii="Times New Roman" w:hAnsi="Times New Roman" w:eastAsia="宋体" w:cs="Times New Roman"/>
          <w:sz w:val="24"/>
          <w:szCs w:val="24"/>
        </w:rPr>
        <w:t>月</w:t>
      </w:r>
      <w:r>
        <w:rPr>
          <w:rFonts w:hint="eastAsia" w:cs="Times New Roman"/>
          <w:sz w:val="24"/>
          <w:szCs w:val="24"/>
          <w:lang w:val="en-US" w:eastAsia="zh-CN"/>
        </w:rPr>
        <w:t>1</w:t>
      </w:r>
      <w:r>
        <w:rPr>
          <w:rFonts w:hint="default" w:ascii="Times New Roman" w:hAnsi="Times New Roman" w:eastAsia="宋体" w:cs="Times New Roman"/>
          <w:sz w:val="24"/>
          <w:szCs w:val="24"/>
        </w:rPr>
        <w:t>日召开项目验收会，形成验收意见如下：</w:t>
      </w:r>
    </w:p>
    <w:p w14:paraId="7BEB2E5A">
      <w:pPr>
        <w:keepNext w:val="0"/>
        <w:keepLines w:val="0"/>
        <w:pageBreakBefore w:val="0"/>
        <w:kinsoku/>
        <w:wordWrap/>
        <w:overflowPunct/>
        <w:topLinePunct w:val="0"/>
        <w:autoSpaceDE/>
        <w:autoSpaceDN/>
        <w:bidi w:val="0"/>
        <w:adjustRightInd/>
        <w:snapToGrid/>
        <w:spacing w:line="360" w:lineRule="auto"/>
        <w:ind w:left="0" w:right="0" w:rightChars="0" w:firstLine="482" w:firstLineChars="20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一、工程建设情况</w:t>
      </w:r>
    </w:p>
    <w:p w14:paraId="5ECA9CB6">
      <w:pPr>
        <w:keepNext w:val="0"/>
        <w:keepLines w:val="0"/>
        <w:pageBreakBefore w:val="0"/>
        <w:kinsoku/>
        <w:wordWrap/>
        <w:overflowPunct/>
        <w:topLinePunct w:val="0"/>
        <w:autoSpaceDE/>
        <w:autoSpaceDN/>
        <w:bidi w:val="0"/>
        <w:adjustRightInd/>
        <w:snapToGrid/>
        <w:spacing w:line="360" w:lineRule="auto"/>
        <w:ind w:left="0" w:right="0" w:rightChars="0"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（1）建设项目地点、规模、主要建设内容</w:t>
      </w:r>
    </w:p>
    <w:p w14:paraId="2CAC3190">
      <w:pPr>
        <w:pStyle w:val="28"/>
        <w:keepNext w:val="0"/>
        <w:keepLines w:val="0"/>
        <w:pageBreakBefore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sz w:val="24"/>
          <w:szCs w:val="24"/>
        </w:rPr>
      </w:pPr>
      <w:r>
        <w:rPr>
          <w:rFonts w:hint="eastAsia" w:ascii="Times New Roman" w:hAnsi="Times New Roman" w:cs="Times New Roman"/>
          <w:sz w:val="24"/>
          <w:szCs w:val="24"/>
          <w:lang w:eastAsia="zh-CN"/>
        </w:rPr>
        <w:t>华运通达科技集团有限公司位于佛山市顺德区陈村镇赤花社区广隆工业区环镇东路4号顺智科创园6栋101房（所在中心地理位置坐标为北纬22.979208°，东经113.238528°），详见附图1。项目占地面积912.58m</w:t>
      </w:r>
      <w:r>
        <w:rPr>
          <w:rFonts w:hint="eastAsia" w:ascii="Times New Roman" w:hAnsi="Times New Roman" w:cs="Times New Roman"/>
          <w:sz w:val="24"/>
          <w:szCs w:val="24"/>
          <w:vertAlign w:val="superscript"/>
          <w:lang w:eastAsia="zh-CN"/>
        </w:rPr>
        <w:t>2</w:t>
      </w:r>
      <w:r>
        <w:rPr>
          <w:rFonts w:hint="eastAsia" w:ascii="Times New Roman" w:hAnsi="Times New Roman" w:cs="Times New Roman"/>
          <w:sz w:val="24"/>
          <w:szCs w:val="24"/>
          <w:lang w:eastAsia="zh-CN"/>
        </w:rPr>
        <w:t>，经营面积912.58m</w:t>
      </w:r>
      <w:r>
        <w:rPr>
          <w:rFonts w:hint="eastAsia" w:ascii="Times New Roman" w:hAnsi="Times New Roman" w:cs="Times New Roman"/>
          <w:sz w:val="24"/>
          <w:szCs w:val="24"/>
          <w:vertAlign w:val="superscript"/>
          <w:lang w:eastAsia="zh-CN"/>
        </w:rPr>
        <w:t>2</w:t>
      </w:r>
      <w:r>
        <w:rPr>
          <w:rFonts w:hint="eastAsia" w:ascii="Times New Roman" w:hAnsi="Times New Roman" w:cs="Times New Roman"/>
          <w:sz w:val="24"/>
          <w:szCs w:val="24"/>
          <w:lang w:eastAsia="zh-CN"/>
        </w:rPr>
        <w:t>，主要从事沥青检测及研发。年研发试验品约484.75kg，年检测样品1528.5kg。项目从业人数8人，年工作250天，不设员工食堂和宿舍。</w:t>
      </w:r>
    </w:p>
    <w:p w14:paraId="718BFD40">
      <w:pPr>
        <w:pStyle w:val="28"/>
        <w:keepNext w:val="0"/>
        <w:keepLines w:val="0"/>
        <w:pageBreakBefore w:val="0"/>
        <w:numPr>
          <w:ilvl w:val="0"/>
          <w:numId w:val="7"/>
        </w:numPr>
        <w:kinsoku/>
        <w:wordWrap/>
        <w:overflowPunct/>
        <w:topLinePunct w:val="0"/>
        <w:autoSpaceDE/>
        <w:autoSpaceDN/>
        <w:bidi w:val="0"/>
        <w:adjustRightInd/>
        <w:snapToGrid/>
        <w:spacing w:line="360" w:lineRule="auto"/>
        <w:ind w:left="0" w:right="0" w:rightChars="0"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建设过程及环保审批情况</w:t>
      </w:r>
    </w:p>
    <w:p w14:paraId="7CCAF9C8">
      <w:pPr>
        <w:keepNext w:val="0"/>
        <w:keepLines w:val="0"/>
        <w:pageBreakBefore w:val="0"/>
        <w:widowControl/>
        <w:kinsoku/>
        <w:wordWrap/>
        <w:overflowPunct/>
        <w:topLinePunct w:val="0"/>
        <w:autoSpaceDE/>
        <w:autoSpaceDN/>
        <w:bidi w:val="0"/>
        <w:adjustRightInd/>
        <w:snapToGrid/>
        <w:spacing w:line="360" w:lineRule="auto"/>
        <w:ind w:left="0" w:right="0" w:rightChars="0"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企业于2024年4月委托广东顺德环境科学研究院有限公司编制了《华运通达科技集团有限公司建设项目环境影响报告表》，并于2024年6月17日取得《佛山市生态环境局关于华运通达科技集团有限公司建设项目环境影响报告表的批复》（批复号：佛环0305环审[2014]13号）。项目于202</w:t>
      </w:r>
      <w:r>
        <w:rPr>
          <w:rFonts w:hint="eastAsia" w:cs="Times New Roman"/>
          <w:sz w:val="24"/>
          <w:szCs w:val="24"/>
          <w:lang w:val="en-US" w:eastAsia="zh-CN"/>
        </w:rPr>
        <w:t>4</w:t>
      </w:r>
      <w:r>
        <w:rPr>
          <w:rFonts w:hint="default" w:ascii="Times New Roman" w:hAnsi="Times New Roman" w:eastAsia="宋体" w:cs="Times New Roman"/>
          <w:sz w:val="24"/>
          <w:szCs w:val="24"/>
        </w:rPr>
        <w:t>年</w:t>
      </w:r>
      <w:r>
        <w:rPr>
          <w:rFonts w:hint="eastAsia" w:cs="Times New Roman"/>
          <w:sz w:val="24"/>
          <w:szCs w:val="24"/>
          <w:lang w:val="en-US" w:eastAsia="zh-CN"/>
        </w:rPr>
        <w:t>7</w:t>
      </w:r>
      <w:r>
        <w:rPr>
          <w:rFonts w:hint="default" w:ascii="Times New Roman" w:hAnsi="Times New Roman" w:eastAsia="宋体" w:cs="Times New Roman"/>
          <w:sz w:val="24"/>
          <w:szCs w:val="24"/>
        </w:rPr>
        <w:t>月开工，202</w:t>
      </w:r>
      <w:r>
        <w:rPr>
          <w:rFonts w:hint="eastAsia" w:cs="Times New Roman"/>
          <w:sz w:val="24"/>
          <w:szCs w:val="24"/>
          <w:lang w:val="en-US" w:eastAsia="zh-CN"/>
        </w:rPr>
        <w:t>5</w:t>
      </w:r>
      <w:r>
        <w:rPr>
          <w:rFonts w:hint="default" w:ascii="Times New Roman" w:hAnsi="Times New Roman" w:eastAsia="宋体" w:cs="Times New Roman"/>
          <w:sz w:val="24"/>
          <w:szCs w:val="24"/>
        </w:rPr>
        <w:t>年</w:t>
      </w:r>
      <w:r>
        <w:rPr>
          <w:rFonts w:hint="eastAsia" w:cs="Times New Roman"/>
          <w:sz w:val="24"/>
          <w:szCs w:val="24"/>
          <w:lang w:val="en-US" w:eastAsia="zh-CN"/>
        </w:rPr>
        <w:t>2</w:t>
      </w:r>
      <w:r>
        <w:rPr>
          <w:rFonts w:hint="default" w:ascii="Times New Roman" w:hAnsi="Times New Roman" w:eastAsia="宋体" w:cs="Times New Roman"/>
          <w:sz w:val="24"/>
          <w:szCs w:val="24"/>
        </w:rPr>
        <w:t>月竣工，202</w:t>
      </w:r>
      <w:r>
        <w:rPr>
          <w:rFonts w:hint="eastAsia" w:cs="Times New Roman"/>
          <w:sz w:val="24"/>
          <w:szCs w:val="24"/>
          <w:lang w:val="en-US" w:eastAsia="zh-CN"/>
        </w:rPr>
        <w:t>5</w:t>
      </w:r>
      <w:r>
        <w:rPr>
          <w:rFonts w:hint="default" w:ascii="Times New Roman" w:hAnsi="Times New Roman" w:eastAsia="宋体" w:cs="Times New Roman"/>
          <w:sz w:val="24"/>
          <w:szCs w:val="24"/>
        </w:rPr>
        <w:t>年</w:t>
      </w:r>
      <w:r>
        <w:rPr>
          <w:rFonts w:hint="eastAsia" w:cs="Times New Roman"/>
          <w:sz w:val="24"/>
          <w:szCs w:val="24"/>
          <w:lang w:val="en-US" w:eastAsia="zh-CN"/>
        </w:rPr>
        <w:t>2</w:t>
      </w:r>
      <w:r>
        <w:rPr>
          <w:rFonts w:hint="default" w:ascii="Times New Roman" w:hAnsi="Times New Roman" w:eastAsia="宋体" w:cs="Times New Roman"/>
          <w:sz w:val="24"/>
          <w:szCs w:val="24"/>
        </w:rPr>
        <w:t>月开始调试。</w:t>
      </w:r>
    </w:p>
    <w:p w14:paraId="47449813">
      <w:pPr>
        <w:keepNext w:val="0"/>
        <w:keepLines w:val="0"/>
        <w:pageBreakBefore w:val="0"/>
        <w:numPr>
          <w:ilvl w:val="0"/>
          <w:numId w:val="8"/>
        </w:numPr>
        <w:kinsoku/>
        <w:wordWrap/>
        <w:overflowPunct/>
        <w:topLinePunct w:val="0"/>
        <w:autoSpaceDE/>
        <w:autoSpaceDN/>
        <w:bidi w:val="0"/>
        <w:adjustRightInd/>
        <w:snapToGrid/>
        <w:spacing w:line="360" w:lineRule="auto"/>
        <w:ind w:left="0" w:right="0" w:rightChars="0" w:firstLine="482" w:firstLineChars="20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工程变动情况</w:t>
      </w:r>
    </w:p>
    <w:p w14:paraId="53654BFD">
      <w:pPr>
        <w:keepNext w:val="0"/>
        <w:keepLines w:val="0"/>
        <w:pageBreakBefore w:val="0"/>
        <w:widowControl/>
        <w:kinsoku/>
        <w:wordWrap/>
        <w:overflowPunct/>
        <w:topLinePunct w:val="0"/>
        <w:autoSpaceDE/>
        <w:autoSpaceDN/>
        <w:bidi w:val="0"/>
        <w:adjustRightInd/>
        <w:snapToGrid/>
        <w:spacing w:line="360" w:lineRule="auto"/>
        <w:ind w:left="0" w:right="0" w:rightChars="0"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依据《关于印发&lt;污染影响类项目重大变动清单（试行）&gt;的通知》（环办环评函〔2020〕688号），未发生重大变动。依据《关于印发&lt;污染影响类项目重大变动清单（试行）&gt;的通知》（环办环评函〔2020〕688号），</w:t>
      </w:r>
      <w:r>
        <w:rPr>
          <w:rFonts w:hint="eastAsia" w:cs="Times New Roman"/>
          <w:sz w:val="24"/>
          <w:szCs w:val="24"/>
          <w:lang w:val="en-US" w:eastAsia="zh-CN"/>
        </w:rPr>
        <w:t>未发生</w:t>
      </w:r>
      <w:r>
        <w:rPr>
          <w:rFonts w:hint="default" w:ascii="Times New Roman" w:hAnsi="Times New Roman" w:eastAsia="宋体" w:cs="Times New Roman"/>
          <w:sz w:val="24"/>
          <w:szCs w:val="24"/>
        </w:rPr>
        <w:t>重大变动。</w:t>
      </w:r>
    </w:p>
    <w:p w14:paraId="3059D5C9">
      <w:pPr>
        <w:keepNext w:val="0"/>
        <w:keepLines w:val="0"/>
        <w:pageBreakBefore w:val="0"/>
        <w:kinsoku/>
        <w:wordWrap/>
        <w:overflowPunct/>
        <w:topLinePunct w:val="0"/>
        <w:autoSpaceDE/>
        <w:autoSpaceDN/>
        <w:bidi w:val="0"/>
        <w:adjustRightInd/>
        <w:snapToGrid/>
        <w:spacing w:line="360" w:lineRule="auto"/>
        <w:ind w:left="0" w:right="0" w:rightChars="0" w:firstLine="482" w:firstLineChars="20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三、环境保护设施建设情况</w:t>
      </w:r>
    </w:p>
    <w:p w14:paraId="373E33BC">
      <w:pPr>
        <w:keepNext w:val="0"/>
        <w:keepLines w:val="0"/>
        <w:pageBreakBefore w:val="0"/>
        <w:kinsoku/>
        <w:wordWrap/>
        <w:overflowPunct/>
        <w:topLinePunct w:val="0"/>
        <w:autoSpaceDE/>
        <w:autoSpaceDN/>
        <w:bidi w:val="0"/>
        <w:adjustRightInd/>
        <w:snapToGrid/>
        <w:spacing w:line="360" w:lineRule="auto"/>
        <w:ind w:left="0" w:right="0" w:rightChars="0" w:firstLine="482" w:firstLineChars="200"/>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1、废气</w:t>
      </w:r>
    </w:p>
    <w:p w14:paraId="586BE17A">
      <w:pPr>
        <w:keepNext w:val="0"/>
        <w:keepLines w:val="0"/>
        <w:pageBreakBefore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项目沥青加热产生的废气（非甲烷总烃、沥青烟、苯并[a]芘），沥青燃烧和模具、器皿清洁产生的废气（二氧化硫、颗粒物、氮氧化物），检测石料过程产生的微量粉尘和研发过程产生的微量臭气经实验室抽风系统无组织排放。</w:t>
      </w:r>
    </w:p>
    <w:p w14:paraId="35518097">
      <w:pPr>
        <w:keepNext w:val="0"/>
        <w:keepLines w:val="0"/>
        <w:pageBreakBefore w:val="0"/>
        <w:kinsoku/>
        <w:wordWrap/>
        <w:overflowPunct/>
        <w:topLinePunct w:val="0"/>
        <w:autoSpaceDE/>
        <w:autoSpaceDN/>
        <w:bidi w:val="0"/>
        <w:adjustRightInd/>
        <w:snapToGrid/>
        <w:spacing w:line="360" w:lineRule="auto"/>
        <w:ind w:left="0" w:right="0" w:rightChars="0" w:firstLine="482" w:firstLineChars="200"/>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2、废水</w:t>
      </w:r>
    </w:p>
    <w:p w14:paraId="40219A05">
      <w:pPr>
        <w:keepNext w:val="0"/>
        <w:keepLines w:val="0"/>
        <w:pageBreakBefore w:val="0"/>
        <w:kinsoku/>
        <w:wordWrap/>
        <w:overflowPunct/>
        <w:topLinePunct w:val="0"/>
        <w:autoSpaceDE/>
        <w:autoSpaceDN/>
        <w:bidi w:val="0"/>
        <w:adjustRightInd/>
        <w:snapToGrid/>
        <w:spacing w:line="360" w:lineRule="auto"/>
        <w:ind w:left="0" w:right="0" w:rightChars="0"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项目外排废水为生活污水，无生产废水外排。生活污水经园区三级化粪池处理后，经市政管道排入陈村污水处理厂处理。</w:t>
      </w:r>
    </w:p>
    <w:p w14:paraId="1B9A5AB1">
      <w:pPr>
        <w:keepNext w:val="0"/>
        <w:keepLines w:val="0"/>
        <w:pageBreakBefore w:val="0"/>
        <w:kinsoku/>
        <w:wordWrap/>
        <w:overflowPunct/>
        <w:topLinePunct w:val="0"/>
        <w:autoSpaceDE/>
        <w:autoSpaceDN/>
        <w:bidi w:val="0"/>
        <w:adjustRightInd/>
        <w:snapToGrid/>
        <w:spacing w:line="360" w:lineRule="auto"/>
        <w:ind w:left="0" w:right="0" w:rightChars="0" w:firstLine="482" w:firstLineChars="200"/>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3、噪声</w:t>
      </w:r>
    </w:p>
    <w:p w14:paraId="7B35C971">
      <w:pPr>
        <w:pStyle w:val="28"/>
        <w:keepNext w:val="0"/>
        <w:keepLines w:val="0"/>
        <w:pageBreakBefore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项目采用低噪声设备，所有设备安装时进行恰当的减振降噪处理，运行过程加强对设备的维护保养，加强车间的密闭性，降低噪声向厂房外的传播。</w:t>
      </w:r>
    </w:p>
    <w:p w14:paraId="53473365">
      <w:pPr>
        <w:pStyle w:val="28"/>
        <w:keepNext w:val="0"/>
        <w:keepLines w:val="0"/>
        <w:pageBreakBefore w:val="0"/>
        <w:kinsoku/>
        <w:wordWrap/>
        <w:overflowPunct/>
        <w:topLinePunct w:val="0"/>
        <w:autoSpaceDE/>
        <w:autoSpaceDN/>
        <w:bidi w:val="0"/>
        <w:adjustRightInd/>
        <w:snapToGrid/>
        <w:spacing w:line="360" w:lineRule="auto"/>
        <w:ind w:left="0" w:right="0" w:rightChars="0"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4、固体废物</w:t>
      </w:r>
    </w:p>
    <w:p w14:paraId="03734493">
      <w:pPr>
        <w:keepNext w:val="0"/>
        <w:keepLines w:val="0"/>
        <w:pageBreakBefore w:val="0"/>
        <w:kinsoku/>
        <w:wordWrap/>
        <w:overflowPunct/>
        <w:topLinePunct w:val="0"/>
        <w:autoSpaceDE/>
        <w:autoSpaceDN/>
        <w:bidi w:val="0"/>
        <w:adjustRightInd/>
        <w:snapToGrid/>
        <w:spacing w:line="360" w:lineRule="auto"/>
        <w:ind w:left="0" w:right="0" w:rightChars="0"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项目生活垃圾分类收集后交环卫部门处理；废包装物（石料）、石料、完成检测的样品和试验品分类收集后，暂存在固废贮存点，后期外卖回收商。</w:t>
      </w:r>
    </w:p>
    <w:p w14:paraId="1EFB190A">
      <w:pPr>
        <w:keepNext w:val="0"/>
        <w:keepLines w:val="0"/>
        <w:pageBreakBefore w:val="0"/>
        <w:kinsoku/>
        <w:wordWrap/>
        <w:overflowPunct/>
        <w:topLinePunct w:val="0"/>
        <w:autoSpaceDE/>
        <w:autoSpaceDN/>
        <w:bidi w:val="0"/>
        <w:adjustRightInd/>
        <w:snapToGrid/>
        <w:spacing w:line="360" w:lineRule="auto"/>
        <w:ind w:left="0" w:right="0" w:rightChars="0" w:firstLine="482" w:firstLineChars="20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四、环境保护设施调试效果及落实情况</w:t>
      </w:r>
    </w:p>
    <w:p w14:paraId="54EF5C4A">
      <w:pPr>
        <w:keepNext w:val="0"/>
        <w:keepLines w:val="0"/>
        <w:pageBreakBefore w:val="0"/>
        <w:kinsoku/>
        <w:wordWrap/>
        <w:overflowPunct/>
        <w:topLinePunct w:val="0"/>
        <w:autoSpaceDE/>
        <w:autoSpaceDN/>
        <w:bidi w:val="0"/>
        <w:adjustRightInd/>
        <w:snapToGrid/>
        <w:spacing w:line="360" w:lineRule="auto"/>
        <w:ind w:left="0" w:right="0" w:rightChars="0"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w:t>
      </w:r>
      <w:r>
        <w:rPr>
          <w:rFonts w:hint="eastAsia" w:cs="Times New Roman"/>
          <w:sz w:val="24"/>
          <w:szCs w:val="24"/>
          <w:lang w:val="en-US" w:eastAsia="zh-CN"/>
        </w:rPr>
        <w:t>已</w:t>
      </w:r>
      <w:r>
        <w:rPr>
          <w:rFonts w:hint="default" w:ascii="Times New Roman" w:hAnsi="Times New Roman" w:eastAsia="宋体" w:cs="Times New Roman"/>
          <w:sz w:val="24"/>
          <w:szCs w:val="24"/>
        </w:rPr>
        <w:t>按照环评和审批要求落实了相关环保措施，在项目调试正常运行的情况下进行了监测，监测结果表明，各污染物均能达标排放。</w:t>
      </w:r>
    </w:p>
    <w:p w14:paraId="0BBB87C2">
      <w:pPr>
        <w:pStyle w:val="28"/>
        <w:keepNext w:val="0"/>
        <w:keepLines w:val="0"/>
        <w:pageBreakBefore w:val="0"/>
        <w:kinsoku/>
        <w:wordWrap/>
        <w:overflowPunct/>
        <w:topLinePunct w:val="0"/>
        <w:autoSpaceDE/>
        <w:autoSpaceDN/>
        <w:bidi w:val="0"/>
        <w:adjustRightInd/>
        <w:snapToGrid/>
        <w:spacing w:line="360" w:lineRule="auto"/>
        <w:ind w:left="0" w:right="0" w:rightChars="0"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五、工程建设对环境的影响</w:t>
      </w:r>
    </w:p>
    <w:p w14:paraId="1536F3A7">
      <w:pPr>
        <w:keepNext w:val="0"/>
        <w:keepLines w:val="0"/>
        <w:pageBreakBefore w:val="0"/>
        <w:kinsoku/>
        <w:wordWrap/>
        <w:overflowPunct/>
        <w:topLinePunct w:val="0"/>
        <w:autoSpaceDE/>
        <w:autoSpaceDN/>
        <w:bidi w:val="0"/>
        <w:adjustRightInd/>
        <w:snapToGrid/>
        <w:spacing w:line="360" w:lineRule="auto"/>
        <w:ind w:left="0" w:right="0" w:rightChars="0" w:firstLine="482" w:firstLineChars="200"/>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1、大气环境影响</w:t>
      </w:r>
    </w:p>
    <w:p w14:paraId="34617630">
      <w:pPr>
        <w:keepNext w:val="0"/>
        <w:keepLines w:val="0"/>
        <w:pageBreakBefore w:val="0"/>
        <w:kinsoku/>
        <w:wordWrap/>
        <w:overflowPunct/>
        <w:topLinePunct w:val="0"/>
        <w:autoSpaceDE/>
        <w:autoSpaceDN/>
        <w:bidi w:val="0"/>
        <w:adjustRightInd/>
        <w:snapToGrid/>
        <w:spacing w:line="360" w:lineRule="auto"/>
        <w:ind w:left="0" w:right="0" w:rightChars="0"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经监测，沥青加热产生的苯并[a]芘排放符合广东省《大气污染物排放限值》(DB44/27-2001)第二时段无组织排放监控浓度限值；厂区内VOCs(非甲烷总烃)无组织排放符合《固定污染源挥发性有机物综合排放标准》(DB44/2367-2022)及其表3厂区内VOCs无组织排放限值。沥青燃烧和模具、器皿清洁产生的二氧化硫、颗粒物、氮氧化物排放符合广东省《大气污染物排放限值》(DB44/27-2001)第二时段无组织排放监控浓度限值。检测石料过程产生的颗粒物符合《大气污染物排放限值》(DB44/27-2001)。研发过程产生的臭气浓度排放符合《恶臭污染物排放标准》(GB14554-93)表1二级新扩改建厂界标准限值。沥青加热产生的沥青烟执行广东省《大气污染物排放限值》(DB44/27-2001)第二时段无组织排放监控浓度限值：生产设备不得有明显无组织排放存在，研发时，并未看到现场有明显无组织排放，且因沥青烟没有标准限值，故不进行监测。</w:t>
      </w:r>
    </w:p>
    <w:p w14:paraId="43585082">
      <w:pPr>
        <w:keepNext w:val="0"/>
        <w:keepLines w:val="0"/>
        <w:pageBreakBefore w:val="0"/>
        <w:kinsoku/>
        <w:wordWrap/>
        <w:overflowPunct/>
        <w:topLinePunct w:val="0"/>
        <w:autoSpaceDE/>
        <w:autoSpaceDN/>
        <w:bidi w:val="0"/>
        <w:adjustRightInd/>
        <w:snapToGrid/>
        <w:spacing w:line="360" w:lineRule="auto"/>
        <w:ind w:left="0" w:right="0" w:rightChars="0" w:firstLine="480" w:firstLineChars="200"/>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rPr>
        <w:t>项目废气达标排放，对周围大气环境质量影响不大。</w:t>
      </w:r>
    </w:p>
    <w:p w14:paraId="58B39FE6">
      <w:pPr>
        <w:keepNext w:val="0"/>
        <w:keepLines w:val="0"/>
        <w:pageBreakBefore w:val="0"/>
        <w:kinsoku/>
        <w:wordWrap/>
        <w:overflowPunct/>
        <w:topLinePunct w:val="0"/>
        <w:autoSpaceDE/>
        <w:autoSpaceDN/>
        <w:bidi w:val="0"/>
        <w:adjustRightInd/>
        <w:snapToGrid/>
        <w:spacing w:line="360" w:lineRule="auto"/>
        <w:ind w:left="0" w:right="0" w:rightChars="0" w:firstLine="482" w:firstLineChars="200"/>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2、地表水环境影响</w:t>
      </w:r>
    </w:p>
    <w:p w14:paraId="2AC1CDC3">
      <w:pPr>
        <w:keepNext w:val="0"/>
        <w:keepLines w:val="0"/>
        <w:pageBreakBefore w:val="0"/>
        <w:kinsoku/>
        <w:wordWrap/>
        <w:overflowPunct/>
        <w:topLinePunct w:val="0"/>
        <w:autoSpaceDE/>
        <w:autoSpaceDN/>
        <w:bidi w:val="0"/>
        <w:adjustRightInd/>
        <w:snapToGrid/>
        <w:spacing w:line="360" w:lineRule="auto"/>
        <w:ind w:left="0" w:right="0" w:rightChars="0"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项目外排废水为生活污水，无生产废水外排。生活污水经园区三级化粪池处理后，经市政管道排入陈村污水处理厂处理。因生活污水排放量不大且排入城镇污水处理厂，本次验收不安排监测。本项目未对纳污水体产生明显影响。</w:t>
      </w:r>
    </w:p>
    <w:p w14:paraId="41B1F39B">
      <w:pPr>
        <w:keepNext w:val="0"/>
        <w:keepLines w:val="0"/>
        <w:pageBreakBefore w:val="0"/>
        <w:kinsoku/>
        <w:wordWrap/>
        <w:overflowPunct/>
        <w:topLinePunct w:val="0"/>
        <w:autoSpaceDE/>
        <w:autoSpaceDN/>
        <w:bidi w:val="0"/>
        <w:adjustRightInd/>
        <w:snapToGrid/>
        <w:spacing w:line="360" w:lineRule="auto"/>
        <w:ind w:left="0" w:right="0" w:rightChars="0" w:firstLine="482" w:firstLineChars="200"/>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3、噪声环境影响</w:t>
      </w:r>
    </w:p>
    <w:p w14:paraId="3EAFEC6A">
      <w:pPr>
        <w:keepNext w:val="0"/>
        <w:keepLines w:val="0"/>
        <w:pageBreakBefore w:val="0"/>
        <w:kinsoku/>
        <w:wordWrap/>
        <w:overflowPunct/>
        <w:topLinePunct w:val="0"/>
        <w:autoSpaceDE/>
        <w:autoSpaceDN/>
        <w:bidi w:val="0"/>
        <w:adjustRightInd/>
        <w:snapToGrid/>
        <w:spacing w:line="360" w:lineRule="auto"/>
        <w:ind w:left="0" w:right="0" w:rightChars="0" w:firstLine="480" w:firstLineChars="200"/>
        <w:textAlignment w:val="auto"/>
        <w:rPr>
          <w:rFonts w:hint="eastAsia" w:cs="Times New Roman"/>
          <w:sz w:val="24"/>
          <w:szCs w:val="24"/>
          <w:lang w:val="en-US" w:eastAsia="zh-CN"/>
        </w:rPr>
      </w:pPr>
      <w:r>
        <w:rPr>
          <w:rFonts w:hint="default" w:ascii="Times New Roman" w:hAnsi="Times New Roman" w:eastAsia="宋体" w:cs="Times New Roman"/>
          <w:sz w:val="24"/>
          <w:szCs w:val="24"/>
        </w:rPr>
        <w:t>项目采用低噪声设备，所有设备安装时进行恰当的减振降噪处理，运行过程加强对设备的维护保养，加强车间的密闭性，降低噪声向厂房外的传播。经监测，项目北、西、东面边界噪声符合《工业企业厂界环境噪声排放标准》（GB 12348-2008）3类标准要求。</w:t>
      </w:r>
      <w:r>
        <w:rPr>
          <w:rFonts w:hint="eastAsia" w:cs="Times New Roman"/>
          <w:sz w:val="24"/>
          <w:szCs w:val="24"/>
          <w:lang w:val="en-US" w:eastAsia="zh-CN"/>
        </w:rPr>
        <w:t xml:space="preserve"> 南面边界紧邻另一排污单位，经由和其他排污单位协商确定，不进行布点监测。</w:t>
      </w:r>
    </w:p>
    <w:p w14:paraId="358ED1A0">
      <w:pPr>
        <w:keepNext w:val="0"/>
        <w:keepLines w:val="0"/>
        <w:pageBreakBefore w:val="0"/>
        <w:kinsoku/>
        <w:wordWrap/>
        <w:overflowPunct/>
        <w:topLinePunct w:val="0"/>
        <w:autoSpaceDE/>
        <w:autoSpaceDN/>
        <w:bidi w:val="0"/>
        <w:adjustRightInd/>
        <w:snapToGrid/>
        <w:spacing w:line="360" w:lineRule="auto"/>
        <w:ind w:left="0" w:right="0" w:rightChars="0"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w:t>
      </w:r>
      <w:r>
        <w:rPr>
          <w:rFonts w:hint="eastAsia" w:cs="Times New Roman"/>
          <w:sz w:val="24"/>
          <w:szCs w:val="24"/>
          <w:lang w:val="en-US" w:eastAsia="zh-CN"/>
        </w:rPr>
        <w:t>噪声</w:t>
      </w:r>
      <w:r>
        <w:rPr>
          <w:rFonts w:hint="default" w:ascii="Times New Roman" w:hAnsi="Times New Roman" w:eastAsia="宋体" w:cs="Times New Roman"/>
          <w:sz w:val="24"/>
          <w:szCs w:val="24"/>
        </w:rPr>
        <w:t>达标排放，对周围大气环境质量影响不大。</w:t>
      </w:r>
    </w:p>
    <w:p w14:paraId="673F7888">
      <w:pPr>
        <w:keepNext w:val="0"/>
        <w:keepLines w:val="0"/>
        <w:pageBreakBefore w:val="0"/>
        <w:kinsoku/>
        <w:wordWrap/>
        <w:overflowPunct/>
        <w:topLinePunct w:val="0"/>
        <w:autoSpaceDE/>
        <w:autoSpaceDN/>
        <w:bidi w:val="0"/>
        <w:adjustRightInd/>
        <w:snapToGrid/>
        <w:spacing w:line="360" w:lineRule="auto"/>
        <w:ind w:left="0" w:right="0" w:rightChars="0" w:firstLine="482" w:firstLineChars="200"/>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4、固体废物环境影响</w:t>
      </w:r>
    </w:p>
    <w:p w14:paraId="7F29B9BE">
      <w:pPr>
        <w:pStyle w:val="28"/>
        <w:keepNext w:val="0"/>
        <w:keepLines w:val="0"/>
        <w:pageBreakBefore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项目生活垃圾分类收集后交环卫部门处理。项目的一般工业固体废物主要是废包装物（石料）、石料、完成检测的样品和试验品。废包装物（石料）、石料、完成检测的样品和试验品分类收集后，暂存在固废贮存点，后期外卖回收商。固废贮存点满足相应防渗漏、防雨淋、防扬尘等环境保护要求</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对周围环境影响不大。</w:t>
      </w:r>
    </w:p>
    <w:p w14:paraId="182F4DD5">
      <w:pPr>
        <w:pStyle w:val="28"/>
        <w:keepNext w:val="0"/>
        <w:keepLines w:val="0"/>
        <w:pageBreakBefore w:val="0"/>
        <w:kinsoku/>
        <w:wordWrap/>
        <w:overflowPunct/>
        <w:topLinePunct w:val="0"/>
        <w:autoSpaceDE/>
        <w:autoSpaceDN/>
        <w:bidi w:val="0"/>
        <w:adjustRightInd/>
        <w:snapToGrid/>
        <w:spacing w:line="360" w:lineRule="auto"/>
        <w:ind w:left="0" w:right="0" w:rightChars="0"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六、验收结论</w:t>
      </w:r>
    </w:p>
    <w:p w14:paraId="6A8EEFEE">
      <w:pPr>
        <w:keepNext w:val="0"/>
        <w:keepLines w:val="0"/>
        <w:pageBreakBefore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根据验收监测和现场调查结果，项目建设过程落实了环评报告表及其批复提出的各项环保措施，各污染物达标排放。</w:t>
      </w:r>
    </w:p>
    <w:p w14:paraId="6C16401B">
      <w:pPr>
        <w:keepNext w:val="0"/>
        <w:keepLines w:val="0"/>
        <w:pageBreakBefore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综上所述，项目符合建设项目竣工环境保护验收要求，验收组一致同意通过竣工环境保护验收。</w:t>
      </w:r>
    </w:p>
    <w:p w14:paraId="65390193">
      <w:pPr>
        <w:pStyle w:val="28"/>
        <w:keepNext w:val="0"/>
        <w:keepLines w:val="0"/>
        <w:pageBreakBefore w:val="0"/>
        <w:kinsoku/>
        <w:wordWrap/>
        <w:overflowPunct/>
        <w:topLinePunct w:val="0"/>
        <w:autoSpaceDE/>
        <w:autoSpaceDN/>
        <w:bidi w:val="0"/>
        <w:adjustRightInd/>
        <w:snapToGrid/>
        <w:spacing w:line="360" w:lineRule="auto"/>
        <w:ind w:left="0" w:right="0" w:rightChars="0"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七、后续要求</w:t>
      </w:r>
    </w:p>
    <w:p w14:paraId="45F4A6FF">
      <w:pPr>
        <w:keepNext w:val="0"/>
        <w:keepLines w:val="0"/>
        <w:pageBreakBefore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1、做好各项环保设施运行及维护，确保污染物稳定达标排放。</w:t>
      </w:r>
    </w:p>
    <w:p w14:paraId="18F6B8C1">
      <w:pPr>
        <w:keepNext w:val="0"/>
        <w:keepLines w:val="0"/>
        <w:pageBreakBefore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2、做好环境管理及自行监测，完善各项运行台账、记录等。</w:t>
      </w:r>
    </w:p>
    <w:p w14:paraId="2E6CE33E">
      <w:pPr>
        <w:pStyle w:val="28"/>
        <w:keepNext w:val="0"/>
        <w:keepLines w:val="0"/>
        <w:pageBreakBefore w:val="0"/>
        <w:kinsoku/>
        <w:wordWrap/>
        <w:overflowPunct/>
        <w:topLinePunct w:val="0"/>
        <w:autoSpaceDE/>
        <w:autoSpaceDN/>
        <w:bidi w:val="0"/>
        <w:adjustRightInd/>
        <w:snapToGrid/>
        <w:spacing w:line="360" w:lineRule="auto"/>
        <w:ind w:left="0" w:right="0" w:rightChars="0"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八、验收人员信息</w:t>
      </w:r>
    </w:p>
    <w:p w14:paraId="45E85FCB">
      <w:pPr>
        <w:pStyle w:val="28"/>
        <w:keepNext w:val="0"/>
        <w:keepLines w:val="0"/>
        <w:pageBreakBefore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验收人员信息见附表。</w:t>
      </w:r>
    </w:p>
    <w:p w14:paraId="29F406AB">
      <w:pPr>
        <w:pStyle w:val="28"/>
        <w:keepNext w:val="0"/>
        <w:keepLines w:val="0"/>
        <w:pageBreakBefore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imes New Roman" w:hAnsi="Times New Roman" w:eastAsia="宋体" w:cs="Times New Roman"/>
          <w:sz w:val="24"/>
          <w:szCs w:val="24"/>
        </w:rPr>
      </w:pPr>
    </w:p>
    <w:p w14:paraId="4C394025">
      <w:pPr>
        <w:pStyle w:val="28"/>
        <w:keepNext w:val="0"/>
        <w:keepLines w:val="0"/>
        <w:pageBreakBefore w:val="0"/>
        <w:kinsoku/>
        <w:wordWrap/>
        <w:overflowPunct/>
        <w:topLinePunct w:val="0"/>
        <w:autoSpaceDE/>
        <w:autoSpaceDN/>
        <w:bidi w:val="0"/>
        <w:adjustRightInd/>
        <w:snapToGrid/>
        <w:spacing w:line="360" w:lineRule="auto"/>
        <w:ind w:left="0" w:right="0" w:rightChars="0" w:firstLine="480" w:firstLineChars="200"/>
        <w:jc w:val="right"/>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eastAsia="zh-CN"/>
        </w:rPr>
        <w:t>华运通达科技集团有限公司</w:t>
      </w:r>
    </w:p>
    <w:p w14:paraId="7127D30E">
      <w:pPr>
        <w:spacing w:line="360" w:lineRule="auto"/>
        <w:ind w:firstLine="480" w:firstLineChars="200"/>
        <w:jc w:val="right"/>
        <w:rPr>
          <w:bCs/>
          <w:sz w:val="24"/>
        </w:rPr>
        <w:sectPr>
          <w:headerReference r:id="rId3" w:type="default"/>
          <w:footerReference r:id="rId4" w:type="default"/>
          <w:pgSz w:w="11906" w:h="16838"/>
          <w:pgMar w:top="1418" w:right="1418" w:bottom="1418" w:left="1418" w:header="851" w:footer="992" w:gutter="0"/>
          <w:cols w:space="720" w:num="1"/>
          <w:docGrid w:type="lines" w:linePitch="312" w:charSpace="0"/>
        </w:sectPr>
      </w:pPr>
      <w:r>
        <w:rPr>
          <w:rFonts w:hint="eastAsia" w:ascii="Times New Roman" w:hAnsi="Times New Roman" w:cs="Times New Roman"/>
          <w:sz w:val="24"/>
          <w:szCs w:val="24"/>
          <w:lang w:val="en-US" w:eastAsia="zh-CN"/>
        </w:rPr>
        <w:t>202</w:t>
      </w:r>
      <w:r>
        <w:rPr>
          <w:rFonts w:hint="eastAsia" w:cs="Times New Roman"/>
          <w:sz w:val="24"/>
          <w:szCs w:val="24"/>
          <w:lang w:val="en-US" w:eastAsia="zh-CN"/>
        </w:rPr>
        <w:t>5</w:t>
      </w:r>
      <w:r>
        <w:rPr>
          <w:rFonts w:hint="eastAsia" w:ascii="Times New Roman" w:hAnsi="Times New Roman" w:cs="Times New Roman"/>
          <w:sz w:val="24"/>
          <w:szCs w:val="24"/>
          <w:lang w:val="en-US" w:eastAsia="zh-CN"/>
        </w:rPr>
        <w:t>年</w:t>
      </w:r>
      <w:r>
        <w:rPr>
          <w:rFonts w:hint="eastAsia" w:cs="Times New Roman"/>
          <w:sz w:val="24"/>
          <w:szCs w:val="24"/>
          <w:lang w:val="en-US" w:eastAsia="zh-CN"/>
        </w:rPr>
        <w:t>4</w:t>
      </w:r>
      <w:r>
        <w:rPr>
          <w:rFonts w:hint="eastAsia" w:ascii="Times New Roman" w:hAnsi="Times New Roman" w:cs="Times New Roman"/>
          <w:sz w:val="24"/>
          <w:szCs w:val="24"/>
          <w:lang w:val="en-US" w:eastAsia="zh-CN"/>
        </w:rPr>
        <w:t>月</w:t>
      </w:r>
      <w:r>
        <w:rPr>
          <w:rFonts w:hint="eastAsia" w:cs="Times New Roman"/>
          <w:sz w:val="24"/>
          <w:szCs w:val="24"/>
          <w:lang w:val="en-US" w:eastAsia="zh-CN"/>
        </w:rPr>
        <w:t>3</w:t>
      </w:r>
      <w:r>
        <w:rPr>
          <w:rFonts w:hint="eastAsia" w:ascii="Times New Roman" w:hAnsi="Times New Roman" w:cs="Times New Roman"/>
          <w:sz w:val="24"/>
          <w:szCs w:val="24"/>
          <w:lang w:val="en-US" w:eastAsia="zh-CN"/>
        </w:rPr>
        <w:t>日</w:t>
      </w:r>
    </w:p>
    <w:p w14:paraId="7E0C8D9A">
      <w:pPr>
        <w:pStyle w:val="28"/>
        <w:rPr>
          <w:rFonts w:ascii="Times New Roman" w:hAnsi="Times New Roman"/>
          <w:b/>
          <w:sz w:val="32"/>
          <w:szCs w:val="32"/>
        </w:rPr>
      </w:pPr>
      <w:r>
        <w:rPr>
          <w:rFonts w:hint="eastAsia" w:ascii="Times New Roman" w:hAnsi="Times New Roman"/>
          <w:b/>
          <w:sz w:val="32"/>
          <w:szCs w:val="32"/>
        </w:rPr>
        <w:t>附表</w:t>
      </w:r>
    </w:p>
    <w:p w14:paraId="17DC6056">
      <w:pPr>
        <w:pStyle w:val="28"/>
        <w:jc w:val="center"/>
        <w:rPr>
          <w:rFonts w:ascii="Times New Roman" w:hAnsi="Times New Roman"/>
          <w:bCs/>
          <w:sz w:val="32"/>
          <w:szCs w:val="32"/>
        </w:rPr>
      </w:pPr>
      <w:r>
        <w:rPr>
          <w:rFonts w:hint="eastAsia" w:ascii="Times New Roman" w:hAnsi="Times New Roman"/>
          <w:b/>
          <w:bCs/>
          <w:sz w:val="32"/>
          <w:szCs w:val="32"/>
          <w:lang w:eastAsia="zh-CN"/>
        </w:rPr>
        <w:t>华运通达科技集团有限公司建设项目</w:t>
      </w:r>
      <w:r>
        <w:rPr>
          <w:rFonts w:hint="eastAsia" w:ascii="Times New Roman" w:hAnsi="Times New Roman"/>
          <w:b/>
          <w:bCs/>
          <w:sz w:val="32"/>
          <w:szCs w:val="32"/>
        </w:rPr>
        <w:t>竣工环境保护验收人员信息表</w:t>
      </w:r>
    </w:p>
    <w:tbl>
      <w:tblPr>
        <w:tblStyle w:val="4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3192"/>
        <w:gridCol w:w="2326"/>
        <w:gridCol w:w="2326"/>
        <w:gridCol w:w="3654"/>
        <w:gridCol w:w="1433"/>
      </w:tblGrid>
      <w:tr w14:paraId="69F0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trPr>
        <w:tc>
          <w:tcPr>
            <w:tcW w:w="449" w:type="pct"/>
            <w:vAlign w:val="center"/>
          </w:tcPr>
          <w:p w14:paraId="5B9EA1BE">
            <w:pPr>
              <w:jc w:val="center"/>
              <w:rPr>
                <w:b/>
                <w:bCs/>
                <w:sz w:val="24"/>
                <w:szCs w:val="24"/>
              </w:rPr>
            </w:pPr>
            <w:r>
              <w:rPr>
                <w:rFonts w:hint="eastAsia"/>
                <w:b/>
                <w:bCs/>
                <w:sz w:val="24"/>
                <w:szCs w:val="24"/>
              </w:rPr>
              <w:t>姓名</w:t>
            </w:r>
          </w:p>
        </w:tc>
        <w:tc>
          <w:tcPr>
            <w:tcW w:w="1123" w:type="pct"/>
            <w:vAlign w:val="center"/>
          </w:tcPr>
          <w:p w14:paraId="2BED1E9F">
            <w:pPr>
              <w:jc w:val="center"/>
              <w:rPr>
                <w:b/>
                <w:bCs/>
                <w:sz w:val="24"/>
                <w:szCs w:val="24"/>
              </w:rPr>
            </w:pPr>
            <w:r>
              <w:rPr>
                <w:rFonts w:hint="eastAsia"/>
                <w:b/>
                <w:bCs/>
                <w:sz w:val="24"/>
                <w:szCs w:val="24"/>
              </w:rPr>
              <w:t>单位</w:t>
            </w:r>
          </w:p>
        </w:tc>
        <w:tc>
          <w:tcPr>
            <w:tcW w:w="818" w:type="pct"/>
            <w:vAlign w:val="center"/>
          </w:tcPr>
          <w:p w14:paraId="5C73D942">
            <w:pPr>
              <w:jc w:val="center"/>
              <w:rPr>
                <w:rFonts w:hint="eastAsia"/>
                <w:b/>
                <w:bCs/>
                <w:sz w:val="24"/>
                <w:szCs w:val="24"/>
              </w:rPr>
            </w:pPr>
            <w:r>
              <w:rPr>
                <w:rFonts w:hint="eastAsia"/>
                <w:b/>
                <w:bCs/>
                <w:sz w:val="24"/>
                <w:szCs w:val="24"/>
              </w:rPr>
              <w:t>职位/职称</w:t>
            </w:r>
          </w:p>
        </w:tc>
        <w:tc>
          <w:tcPr>
            <w:tcW w:w="818" w:type="pct"/>
            <w:vAlign w:val="center"/>
          </w:tcPr>
          <w:p w14:paraId="33EF244A">
            <w:pPr>
              <w:jc w:val="center"/>
              <w:rPr>
                <w:b/>
                <w:bCs/>
                <w:sz w:val="24"/>
                <w:szCs w:val="24"/>
              </w:rPr>
            </w:pPr>
            <w:r>
              <w:rPr>
                <w:rFonts w:hint="eastAsia"/>
                <w:b/>
                <w:bCs/>
                <w:sz w:val="24"/>
                <w:szCs w:val="24"/>
              </w:rPr>
              <w:t>电话</w:t>
            </w:r>
          </w:p>
        </w:tc>
        <w:tc>
          <w:tcPr>
            <w:tcW w:w="1285" w:type="pct"/>
            <w:vAlign w:val="center"/>
          </w:tcPr>
          <w:p w14:paraId="7FADE9CF">
            <w:pPr>
              <w:jc w:val="center"/>
              <w:rPr>
                <w:b/>
                <w:bCs/>
                <w:sz w:val="24"/>
                <w:szCs w:val="24"/>
              </w:rPr>
            </w:pPr>
            <w:r>
              <w:rPr>
                <w:rFonts w:hint="eastAsia"/>
                <w:b/>
                <w:bCs/>
                <w:sz w:val="24"/>
                <w:szCs w:val="24"/>
              </w:rPr>
              <w:t>身份证号码</w:t>
            </w:r>
          </w:p>
        </w:tc>
        <w:tc>
          <w:tcPr>
            <w:tcW w:w="504" w:type="pct"/>
            <w:vAlign w:val="center"/>
          </w:tcPr>
          <w:p w14:paraId="75ECBE87">
            <w:pPr>
              <w:jc w:val="center"/>
              <w:rPr>
                <w:b/>
                <w:bCs/>
                <w:sz w:val="24"/>
                <w:szCs w:val="24"/>
              </w:rPr>
            </w:pPr>
            <w:r>
              <w:rPr>
                <w:rFonts w:hint="eastAsia"/>
                <w:b/>
                <w:bCs/>
                <w:sz w:val="24"/>
                <w:szCs w:val="24"/>
              </w:rPr>
              <w:t>签名</w:t>
            </w:r>
          </w:p>
        </w:tc>
      </w:tr>
      <w:tr w14:paraId="75569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449" w:type="pct"/>
            <w:vAlign w:val="center"/>
          </w:tcPr>
          <w:p w14:paraId="0050040C">
            <w:pPr>
              <w:widowControl/>
              <w:jc w:val="center"/>
              <w:rPr>
                <w:sz w:val="24"/>
              </w:rPr>
            </w:pPr>
          </w:p>
        </w:tc>
        <w:tc>
          <w:tcPr>
            <w:tcW w:w="1123" w:type="pct"/>
            <w:vAlign w:val="center"/>
          </w:tcPr>
          <w:p w14:paraId="3229F0D0">
            <w:pPr>
              <w:widowControl/>
              <w:jc w:val="center"/>
              <w:rPr>
                <w:rFonts w:hint="eastAsia" w:eastAsia="宋体"/>
                <w:sz w:val="24"/>
                <w:lang w:eastAsia="zh-CN"/>
              </w:rPr>
            </w:pPr>
            <w:r>
              <w:rPr>
                <w:rFonts w:hint="eastAsia"/>
                <w:sz w:val="24"/>
                <w:lang w:eastAsia="zh-CN"/>
              </w:rPr>
              <w:t>华运通达科技集团有限公司</w:t>
            </w:r>
          </w:p>
        </w:tc>
        <w:tc>
          <w:tcPr>
            <w:tcW w:w="818" w:type="pct"/>
            <w:vAlign w:val="center"/>
          </w:tcPr>
          <w:p w14:paraId="48C0BBBE">
            <w:pPr>
              <w:widowControl/>
              <w:jc w:val="center"/>
              <w:rPr>
                <w:sz w:val="24"/>
              </w:rPr>
            </w:pPr>
          </w:p>
        </w:tc>
        <w:tc>
          <w:tcPr>
            <w:tcW w:w="818" w:type="pct"/>
            <w:vAlign w:val="center"/>
          </w:tcPr>
          <w:p w14:paraId="7135EF8E">
            <w:pPr>
              <w:widowControl/>
              <w:jc w:val="center"/>
              <w:rPr>
                <w:sz w:val="24"/>
              </w:rPr>
            </w:pPr>
          </w:p>
        </w:tc>
        <w:tc>
          <w:tcPr>
            <w:tcW w:w="1285" w:type="pct"/>
            <w:vAlign w:val="center"/>
          </w:tcPr>
          <w:p w14:paraId="12744BFF">
            <w:pPr>
              <w:widowControl/>
              <w:jc w:val="center"/>
              <w:rPr>
                <w:sz w:val="24"/>
              </w:rPr>
            </w:pPr>
          </w:p>
        </w:tc>
        <w:tc>
          <w:tcPr>
            <w:tcW w:w="504" w:type="pct"/>
            <w:vAlign w:val="center"/>
          </w:tcPr>
          <w:p w14:paraId="159A37BF">
            <w:pPr>
              <w:widowControl/>
              <w:jc w:val="center"/>
              <w:rPr>
                <w:sz w:val="24"/>
              </w:rPr>
            </w:pPr>
          </w:p>
        </w:tc>
      </w:tr>
      <w:tr w14:paraId="74D6A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449" w:type="pct"/>
            <w:vAlign w:val="center"/>
          </w:tcPr>
          <w:p w14:paraId="72286638">
            <w:pPr>
              <w:widowControl/>
              <w:jc w:val="center"/>
              <w:rPr>
                <w:sz w:val="24"/>
              </w:rPr>
            </w:pPr>
          </w:p>
        </w:tc>
        <w:tc>
          <w:tcPr>
            <w:tcW w:w="1123" w:type="pct"/>
            <w:vAlign w:val="center"/>
          </w:tcPr>
          <w:p w14:paraId="7D4185DA">
            <w:pPr>
              <w:widowControl/>
              <w:jc w:val="center"/>
              <w:rPr>
                <w:rFonts w:hint="eastAsia" w:eastAsia="宋体"/>
                <w:sz w:val="24"/>
                <w:lang w:eastAsia="zh-CN"/>
              </w:rPr>
            </w:pPr>
            <w:r>
              <w:rPr>
                <w:rFonts w:hint="eastAsia"/>
                <w:sz w:val="24"/>
                <w:lang w:eastAsia="zh-CN"/>
              </w:rPr>
              <w:t>华运通达科技集团有限公司</w:t>
            </w:r>
          </w:p>
        </w:tc>
        <w:tc>
          <w:tcPr>
            <w:tcW w:w="818" w:type="pct"/>
            <w:vAlign w:val="center"/>
          </w:tcPr>
          <w:p w14:paraId="74ED591E">
            <w:pPr>
              <w:widowControl/>
              <w:jc w:val="center"/>
              <w:rPr>
                <w:sz w:val="24"/>
              </w:rPr>
            </w:pPr>
          </w:p>
        </w:tc>
        <w:tc>
          <w:tcPr>
            <w:tcW w:w="818" w:type="pct"/>
            <w:vAlign w:val="center"/>
          </w:tcPr>
          <w:p w14:paraId="6DB18181">
            <w:pPr>
              <w:widowControl/>
              <w:jc w:val="center"/>
              <w:rPr>
                <w:sz w:val="24"/>
              </w:rPr>
            </w:pPr>
          </w:p>
        </w:tc>
        <w:tc>
          <w:tcPr>
            <w:tcW w:w="1285" w:type="pct"/>
            <w:vAlign w:val="center"/>
          </w:tcPr>
          <w:p w14:paraId="1AF12781">
            <w:pPr>
              <w:widowControl/>
              <w:jc w:val="center"/>
              <w:rPr>
                <w:sz w:val="24"/>
              </w:rPr>
            </w:pPr>
          </w:p>
        </w:tc>
        <w:tc>
          <w:tcPr>
            <w:tcW w:w="504" w:type="pct"/>
            <w:vAlign w:val="center"/>
          </w:tcPr>
          <w:p w14:paraId="6D17DB92">
            <w:pPr>
              <w:widowControl/>
              <w:jc w:val="center"/>
              <w:rPr>
                <w:sz w:val="24"/>
              </w:rPr>
            </w:pPr>
          </w:p>
        </w:tc>
      </w:tr>
      <w:tr w14:paraId="00031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449" w:type="pct"/>
            <w:vAlign w:val="center"/>
          </w:tcPr>
          <w:p w14:paraId="4F684FC3">
            <w:pPr>
              <w:widowControl/>
              <w:jc w:val="center"/>
              <w:rPr>
                <w:rFonts w:hint="eastAsia" w:eastAsia="宋体"/>
                <w:sz w:val="24"/>
                <w:lang w:val="en-US" w:eastAsia="zh-CN"/>
              </w:rPr>
            </w:pPr>
            <w:r>
              <w:rPr>
                <w:rFonts w:hint="eastAsia"/>
                <w:sz w:val="24"/>
                <w:lang w:val="en-US" w:eastAsia="zh-CN"/>
              </w:rPr>
              <w:t>李易谕</w:t>
            </w:r>
          </w:p>
        </w:tc>
        <w:tc>
          <w:tcPr>
            <w:tcW w:w="1123" w:type="pct"/>
            <w:vAlign w:val="center"/>
          </w:tcPr>
          <w:p w14:paraId="2AC94B98">
            <w:pPr>
              <w:widowControl/>
              <w:jc w:val="center"/>
              <w:rPr>
                <w:sz w:val="24"/>
              </w:rPr>
            </w:pPr>
            <w:r>
              <w:rPr>
                <w:rFonts w:hint="eastAsia"/>
                <w:sz w:val="24"/>
              </w:rPr>
              <w:t>广东顺德环境科学研究院有限公司</w:t>
            </w:r>
          </w:p>
        </w:tc>
        <w:tc>
          <w:tcPr>
            <w:tcW w:w="818" w:type="pct"/>
            <w:vAlign w:val="center"/>
          </w:tcPr>
          <w:p w14:paraId="7094FD2F">
            <w:pPr>
              <w:widowControl/>
              <w:jc w:val="center"/>
              <w:rPr>
                <w:rFonts w:hint="default"/>
                <w:sz w:val="24"/>
                <w:lang w:val="en-US" w:eastAsia="zh-CN"/>
              </w:rPr>
            </w:pPr>
            <w:r>
              <w:rPr>
                <w:rFonts w:hint="eastAsia"/>
                <w:sz w:val="24"/>
                <w:lang w:val="en-US" w:eastAsia="zh-CN"/>
              </w:rPr>
              <w:t>助理工程师</w:t>
            </w:r>
          </w:p>
        </w:tc>
        <w:tc>
          <w:tcPr>
            <w:tcW w:w="818" w:type="pct"/>
            <w:vAlign w:val="center"/>
          </w:tcPr>
          <w:p w14:paraId="49FF1C5E">
            <w:pPr>
              <w:widowControl/>
              <w:jc w:val="center"/>
              <w:rPr>
                <w:rFonts w:hint="default" w:eastAsia="宋体"/>
                <w:sz w:val="24"/>
                <w:lang w:val="en-US" w:eastAsia="zh-CN"/>
              </w:rPr>
            </w:pPr>
            <w:r>
              <w:rPr>
                <w:rFonts w:hint="eastAsia"/>
                <w:sz w:val="24"/>
                <w:lang w:val="en-US" w:eastAsia="zh-CN"/>
              </w:rPr>
              <w:t>18627423183</w:t>
            </w:r>
          </w:p>
        </w:tc>
        <w:tc>
          <w:tcPr>
            <w:tcW w:w="1285" w:type="pct"/>
            <w:vAlign w:val="center"/>
          </w:tcPr>
          <w:p w14:paraId="6067DF9A">
            <w:pPr>
              <w:widowControl/>
              <w:jc w:val="center"/>
              <w:rPr>
                <w:rFonts w:hint="default" w:eastAsia="宋体"/>
                <w:sz w:val="24"/>
                <w:lang w:val="en-US" w:eastAsia="zh-CN"/>
              </w:rPr>
            </w:pPr>
            <w:r>
              <w:rPr>
                <w:rFonts w:hint="eastAsia"/>
                <w:sz w:val="24"/>
                <w:lang w:val="en-US" w:eastAsia="zh-CN"/>
              </w:rPr>
              <w:t>440602199906230629</w:t>
            </w:r>
          </w:p>
        </w:tc>
        <w:tc>
          <w:tcPr>
            <w:tcW w:w="504" w:type="pct"/>
            <w:vAlign w:val="center"/>
          </w:tcPr>
          <w:p w14:paraId="275F9E4D">
            <w:pPr>
              <w:widowControl/>
              <w:jc w:val="center"/>
              <w:rPr>
                <w:sz w:val="24"/>
              </w:rPr>
            </w:pPr>
          </w:p>
        </w:tc>
      </w:tr>
    </w:tbl>
    <w:p w14:paraId="7CC02FFE">
      <w:pPr>
        <w:jc w:val="right"/>
        <w:rPr>
          <w:sz w:val="32"/>
          <w:szCs w:val="32"/>
        </w:rPr>
      </w:pPr>
    </w:p>
    <w:sectPr>
      <w:footerReference r:id="rId5" w:type="default"/>
      <w:pgSz w:w="16838" w:h="11906" w:orient="landscape"/>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CG Times (WN)">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7AAF5">
    <w:pPr>
      <w:widowControl w:val="0"/>
      <w:snapToGrid w:val="0"/>
      <w:ind w:right="360" w:firstLine="36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验收组人员签名：</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96D13">
    <w:pPr>
      <w:pStyle w:val="3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9361A">
    <w:pPr>
      <w:pStyle w:val="34"/>
      <w:rPr>
        <w:rFonts w:ascii="仿宋" w:hAnsi="仿宋" w:eastAsia="仿宋" w:cs="Times New Roman"/>
        <w:kern w:val="2"/>
        <w:sz w:val="20"/>
        <w:szCs w:val="24"/>
        <w:lang w:val="en-US" w:eastAsia="zh-CN" w:bidi="ar-SA"/>
      </w:rPr>
    </w:pPr>
    <w:r>
      <w:rPr>
        <w:rFonts w:hint="eastAsia" w:ascii="仿宋" w:hAnsi="仿宋" w:eastAsia="仿宋" w:cs="Times New Roman"/>
        <w:kern w:val="2"/>
        <w:sz w:val="20"/>
        <w:szCs w:val="24"/>
        <w:lang w:val="en-US" w:eastAsia="zh-CN" w:bidi="ar-SA"/>
      </w:rPr>
      <w:t>华运通达科技集团有限公司建设项目竣工环境保护验收意见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88825"/>
    <w:multiLevelType w:val="singleLevel"/>
    <w:tmpl w:val="82088825"/>
    <w:lvl w:ilvl="0" w:tentative="0">
      <w:start w:val="2"/>
      <w:numFmt w:val="chineseCounting"/>
      <w:suff w:val="nothing"/>
      <w:lvlText w:val="%1、"/>
      <w:lvlJc w:val="left"/>
      <w:rPr>
        <w:rFonts w:hint="eastAsia"/>
      </w:rPr>
    </w:lvl>
  </w:abstractNum>
  <w:abstractNum w:abstractNumId="1">
    <w:nsid w:val="00000009"/>
    <w:multiLevelType w:val="multilevel"/>
    <w:tmpl w:val="00000009"/>
    <w:lvl w:ilvl="0" w:tentative="0">
      <w:start w:val="1"/>
      <w:numFmt w:val="decimal"/>
      <w:pStyle w:val="5"/>
      <w:lvlText w:val="%1."/>
      <w:lvlJc w:val="left"/>
      <w:pPr>
        <w:tabs>
          <w:tab w:val="left" w:pos="432"/>
        </w:tabs>
        <w:ind w:left="432" w:hanging="432"/>
      </w:pPr>
      <w:rPr>
        <w:rFonts w:hint="eastAsia"/>
        <w:color w:val="000000"/>
      </w:rPr>
    </w:lvl>
    <w:lvl w:ilvl="1" w:tentative="0">
      <w:start w:val="1"/>
      <w:numFmt w:val="decimal"/>
      <w:pStyle w:val="6"/>
      <w:lvlText w:val="%1.%2"/>
      <w:lvlJc w:val="left"/>
      <w:pPr>
        <w:tabs>
          <w:tab w:val="left" w:pos="2376"/>
        </w:tabs>
        <w:ind w:left="2376" w:hanging="576"/>
      </w:pPr>
      <w:rPr>
        <w:rFonts w:hint="eastAsia"/>
      </w:rPr>
    </w:lvl>
    <w:lvl w:ilvl="2" w:tentative="0">
      <w:start w:val="1"/>
      <w:numFmt w:val="decimal"/>
      <w:pStyle w:val="7"/>
      <w:lvlText w:val="%1.%2.%3"/>
      <w:lvlJc w:val="left"/>
      <w:pPr>
        <w:tabs>
          <w:tab w:val="left" w:pos="1146"/>
        </w:tabs>
        <w:ind w:left="1146" w:hanging="720"/>
      </w:pPr>
      <w:rPr>
        <w:rFonts w:hint="eastAsia"/>
      </w:rPr>
    </w:lvl>
    <w:lvl w:ilvl="3" w:tentative="0">
      <w:start w:val="1"/>
      <w:numFmt w:val="decimal"/>
      <w:pStyle w:val="8"/>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pStyle w:val="10"/>
      <w:lvlText w:val="%1.%2.%3.%4.%5.%6"/>
      <w:lvlJc w:val="left"/>
      <w:pPr>
        <w:tabs>
          <w:tab w:val="left" w:pos="1152"/>
        </w:tabs>
        <w:ind w:left="1152" w:hanging="1152"/>
      </w:pPr>
      <w:rPr>
        <w:rFonts w:hint="eastAsia"/>
      </w:rPr>
    </w:lvl>
    <w:lvl w:ilvl="6" w:tentative="0">
      <w:start w:val="1"/>
      <w:numFmt w:val="decimal"/>
      <w:pStyle w:val="12"/>
      <w:lvlText w:val="%1.%2.%3.%4.%5.%6.%7"/>
      <w:lvlJc w:val="left"/>
      <w:pPr>
        <w:tabs>
          <w:tab w:val="left" w:pos="1296"/>
        </w:tabs>
        <w:ind w:left="1296" w:hanging="1296"/>
      </w:pPr>
      <w:rPr>
        <w:rFonts w:hint="eastAsia"/>
      </w:rPr>
    </w:lvl>
    <w:lvl w:ilvl="7" w:tentative="0">
      <w:start w:val="1"/>
      <w:numFmt w:val="decimal"/>
      <w:pStyle w:val="13"/>
      <w:lvlText w:val="%1.%2.%3.%4.%5.%6.%7.%8"/>
      <w:lvlJc w:val="left"/>
      <w:pPr>
        <w:tabs>
          <w:tab w:val="left" w:pos="1440"/>
        </w:tabs>
        <w:ind w:left="1440" w:hanging="1440"/>
      </w:pPr>
      <w:rPr>
        <w:rFonts w:hint="eastAsia"/>
      </w:rPr>
    </w:lvl>
    <w:lvl w:ilvl="8" w:tentative="0">
      <w:start w:val="1"/>
      <w:numFmt w:val="decimal"/>
      <w:pStyle w:val="14"/>
      <w:lvlText w:val="%1.%2.%3.%4.%5.%6.%7.%8.%9"/>
      <w:lvlJc w:val="left"/>
      <w:pPr>
        <w:tabs>
          <w:tab w:val="left" w:pos="1584"/>
        </w:tabs>
        <w:ind w:left="1584" w:hanging="1584"/>
      </w:pPr>
      <w:rPr>
        <w:rFonts w:hint="eastAsia"/>
      </w:rPr>
    </w:lvl>
  </w:abstractNum>
  <w:abstractNum w:abstractNumId="2">
    <w:nsid w:val="0000000E"/>
    <w:multiLevelType w:val="singleLevel"/>
    <w:tmpl w:val="0000000E"/>
    <w:lvl w:ilvl="0" w:tentative="0">
      <w:start w:val="1"/>
      <w:numFmt w:val="bullet"/>
      <w:pStyle w:val="141"/>
      <w:lvlText w:val=""/>
      <w:lvlJc w:val="left"/>
      <w:pPr>
        <w:tabs>
          <w:tab w:val="left" w:pos="360"/>
        </w:tabs>
        <w:ind w:left="360" w:hanging="360"/>
      </w:pPr>
      <w:rPr>
        <w:rFonts w:hint="default" w:ascii="Wingdings" w:hAnsi="Wingdings"/>
      </w:rPr>
    </w:lvl>
  </w:abstractNum>
  <w:abstractNum w:abstractNumId="3">
    <w:nsid w:val="00000011"/>
    <w:multiLevelType w:val="multilevel"/>
    <w:tmpl w:val="00000011"/>
    <w:lvl w:ilvl="0" w:tentative="0">
      <w:start w:val="1"/>
      <w:numFmt w:val="decimal"/>
      <w:pStyle w:val="149"/>
      <w:lvlText w:val="%1、"/>
      <w:lvlJc w:val="left"/>
      <w:pPr>
        <w:tabs>
          <w:tab w:val="left" w:pos="742"/>
        </w:tabs>
        <w:ind w:left="742" w:hanging="36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00000012"/>
    <w:multiLevelType w:val="multilevel"/>
    <w:tmpl w:val="00000012"/>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pStyle w:val="156"/>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000014"/>
    <w:multiLevelType w:val="multilevel"/>
    <w:tmpl w:val="00000014"/>
    <w:lvl w:ilvl="0" w:tentative="0">
      <w:start w:val="1"/>
      <w:numFmt w:val="decimal"/>
      <w:pStyle w:val="18"/>
      <w:lvlText w:val="（%1）"/>
      <w:lvlJc w:val="left"/>
      <w:pPr>
        <w:ind w:left="420" w:hanging="420"/>
      </w:pPr>
      <w:rPr>
        <w:rFonts w:hint="default"/>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57B6A97"/>
    <w:multiLevelType w:val="singleLevel"/>
    <w:tmpl w:val="257B6A97"/>
    <w:lvl w:ilvl="0" w:tentative="0">
      <w:start w:val="2"/>
      <w:numFmt w:val="decimal"/>
      <w:suff w:val="nothing"/>
      <w:lvlText w:val="（%1）"/>
      <w:lvlJc w:val="left"/>
    </w:lvl>
  </w:abstractNum>
  <w:abstractNum w:abstractNumId="7">
    <w:nsid w:val="6CEA2025"/>
    <w:multiLevelType w:val="multilevel"/>
    <w:tmpl w:val="6CEA2025"/>
    <w:lvl w:ilvl="0" w:tentative="0">
      <w:start w:val="1"/>
      <w:numFmt w:val="none"/>
      <w:pStyle w:val="111"/>
      <w:suff w:val="nothing"/>
      <w:lvlText w:val="%1"/>
      <w:lvlJc w:val="left"/>
      <w:pPr>
        <w:ind w:left="0" w:firstLine="0"/>
      </w:pPr>
      <w:rPr>
        <w:rFonts w:hint="default" w:ascii="Times New Roman" w:hAnsi="Times New Roman"/>
        <w:b/>
        <w:i w:val="0"/>
        <w:sz w:val="21"/>
      </w:rPr>
    </w:lvl>
    <w:lvl w:ilvl="1" w:tentative="0">
      <w:start w:val="1"/>
      <w:numFmt w:val="decimal"/>
      <w:pStyle w:val="104"/>
      <w:suff w:val="nothing"/>
      <w:lvlText w:val="%1%2　"/>
      <w:lvlJc w:val="left"/>
      <w:pPr>
        <w:ind w:left="0" w:firstLine="0"/>
      </w:pPr>
      <w:rPr>
        <w:rFonts w:hint="eastAsia" w:ascii="黑体" w:hAnsi="Times New Roman" w:eastAsia="黑体"/>
        <w:b w:val="0"/>
        <w:i w:val="0"/>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102"/>
      <w:suff w:val="nothing"/>
      <w:lvlText w:val="%1%2.%3.%4　"/>
      <w:lvlJc w:val="left"/>
      <w:pPr>
        <w:ind w:left="0" w:firstLine="0"/>
      </w:pPr>
      <w:rPr>
        <w:rFonts w:hint="eastAsia" w:ascii="黑体" w:hAnsi="Times New Roman" w:eastAsia="黑体"/>
        <w:b w:val="0"/>
        <w:i w:val="0"/>
        <w:sz w:val="21"/>
      </w:rPr>
    </w:lvl>
    <w:lvl w:ilvl="4" w:tentative="0">
      <w:start w:val="1"/>
      <w:numFmt w:val="decimal"/>
      <w:pStyle w:val="112"/>
      <w:suff w:val="nothing"/>
      <w:lvlText w:val="%1%2.%3.%4.%5　"/>
      <w:lvlJc w:val="left"/>
      <w:pPr>
        <w:ind w:left="0" w:firstLine="0"/>
      </w:pPr>
      <w:rPr>
        <w:rFonts w:hint="eastAsia" w:ascii="黑体" w:hAnsi="Times New Roman" w:eastAsia="黑体"/>
        <w:b w:val="0"/>
        <w:i w:val="0"/>
        <w:sz w:val="21"/>
      </w:rPr>
    </w:lvl>
    <w:lvl w:ilvl="5" w:tentative="0">
      <w:start w:val="1"/>
      <w:numFmt w:val="decimal"/>
      <w:pStyle w:val="146"/>
      <w:suff w:val="nothing"/>
      <w:lvlText w:val="%1%2.%3.%4.%5.%6　"/>
      <w:lvlJc w:val="left"/>
      <w:pPr>
        <w:ind w:left="0" w:firstLine="0"/>
      </w:pPr>
      <w:rPr>
        <w:rFonts w:hint="eastAsia" w:ascii="黑体" w:hAnsi="Times New Roman" w:eastAsia="黑体"/>
        <w:b w:val="0"/>
        <w:i w:val="0"/>
        <w:sz w:val="21"/>
      </w:rPr>
    </w:lvl>
    <w:lvl w:ilvl="6" w:tentative="0">
      <w:start w:val="1"/>
      <w:numFmt w:val="decimal"/>
      <w:pStyle w:val="15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5"/>
  </w:num>
  <w:num w:numId="3">
    <w:abstractNumId w:val="7"/>
  </w:num>
  <w:num w:numId="4">
    <w:abstractNumId w:val="2"/>
  </w:num>
  <w:num w:numId="5">
    <w:abstractNumId w:val="3"/>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U0NDdlN2I4NzViZjg1NDNiMGNkOTg3NGU5ODgyNWEifQ=="/>
    <w:docVar w:name="KSO_WPS_MARK_KEY" w:val="7f8ea794-76c0-41ff-b98b-f1eabda8401e"/>
  </w:docVars>
  <w:rsids>
    <w:rsidRoot w:val="00172A27"/>
    <w:rsid w:val="00004486"/>
    <w:rsid w:val="000064A9"/>
    <w:rsid w:val="00006692"/>
    <w:rsid w:val="00010C85"/>
    <w:rsid w:val="000110F8"/>
    <w:rsid w:val="00011436"/>
    <w:rsid w:val="00012717"/>
    <w:rsid w:val="00013769"/>
    <w:rsid w:val="0001520D"/>
    <w:rsid w:val="00015320"/>
    <w:rsid w:val="000163C4"/>
    <w:rsid w:val="000208E3"/>
    <w:rsid w:val="0002195D"/>
    <w:rsid w:val="00022426"/>
    <w:rsid w:val="000234DE"/>
    <w:rsid w:val="000235EB"/>
    <w:rsid w:val="0002406D"/>
    <w:rsid w:val="00025A04"/>
    <w:rsid w:val="0002605E"/>
    <w:rsid w:val="000260A2"/>
    <w:rsid w:val="00030CF9"/>
    <w:rsid w:val="00030DB4"/>
    <w:rsid w:val="000326DF"/>
    <w:rsid w:val="0003484B"/>
    <w:rsid w:val="000358B9"/>
    <w:rsid w:val="00035AF9"/>
    <w:rsid w:val="00036279"/>
    <w:rsid w:val="000408E0"/>
    <w:rsid w:val="00041050"/>
    <w:rsid w:val="00041846"/>
    <w:rsid w:val="000431D9"/>
    <w:rsid w:val="0004400B"/>
    <w:rsid w:val="00044E9B"/>
    <w:rsid w:val="000453C8"/>
    <w:rsid w:val="000457C2"/>
    <w:rsid w:val="00046BC8"/>
    <w:rsid w:val="00050217"/>
    <w:rsid w:val="0005095F"/>
    <w:rsid w:val="00051AB6"/>
    <w:rsid w:val="000537C0"/>
    <w:rsid w:val="00053CF4"/>
    <w:rsid w:val="00056384"/>
    <w:rsid w:val="000569C7"/>
    <w:rsid w:val="000612AD"/>
    <w:rsid w:val="00061400"/>
    <w:rsid w:val="0006220C"/>
    <w:rsid w:val="00063601"/>
    <w:rsid w:val="000705F2"/>
    <w:rsid w:val="000716AF"/>
    <w:rsid w:val="00072200"/>
    <w:rsid w:val="00072E20"/>
    <w:rsid w:val="0007541B"/>
    <w:rsid w:val="000819C8"/>
    <w:rsid w:val="00083BEF"/>
    <w:rsid w:val="000931F9"/>
    <w:rsid w:val="000936CB"/>
    <w:rsid w:val="000955E5"/>
    <w:rsid w:val="0009595C"/>
    <w:rsid w:val="00096353"/>
    <w:rsid w:val="00096DF3"/>
    <w:rsid w:val="00097E4C"/>
    <w:rsid w:val="000A2EB6"/>
    <w:rsid w:val="000A4D75"/>
    <w:rsid w:val="000A5126"/>
    <w:rsid w:val="000A5276"/>
    <w:rsid w:val="000A5D02"/>
    <w:rsid w:val="000A7EBC"/>
    <w:rsid w:val="000B0822"/>
    <w:rsid w:val="000B2C60"/>
    <w:rsid w:val="000B4D96"/>
    <w:rsid w:val="000C1754"/>
    <w:rsid w:val="000C599D"/>
    <w:rsid w:val="000C6ADC"/>
    <w:rsid w:val="000C6D70"/>
    <w:rsid w:val="000D2F68"/>
    <w:rsid w:val="000D3A56"/>
    <w:rsid w:val="000D406E"/>
    <w:rsid w:val="000D5834"/>
    <w:rsid w:val="000E1F86"/>
    <w:rsid w:val="000E36E0"/>
    <w:rsid w:val="000E5408"/>
    <w:rsid w:val="000E65A6"/>
    <w:rsid w:val="000E7767"/>
    <w:rsid w:val="000F45C7"/>
    <w:rsid w:val="000F4F01"/>
    <w:rsid w:val="000F5D20"/>
    <w:rsid w:val="00101E06"/>
    <w:rsid w:val="00103299"/>
    <w:rsid w:val="001042CB"/>
    <w:rsid w:val="00106B25"/>
    <w:rsid w:val="0010757B"/>
    <w:rsid w:val="00111372"/>
    <w:rsid w:val="001114C4"/>
    <w:rsid w:val="0011439B"/>
    <w:rsid w:val="001155AB"/>
    <w:rsid w:val="00121E97"/>
    <w:rsid w:val="001230DD"/>
    <w:rsid w:val="00127BA3"/>
    <w:rsid w:val="00127DAC"/>
    <w:rsid w:val="0013026B"/>
    <w:rsid w:val="00130766"/>
    <w:rsid w:val="00131416"/>
    <w:rsid w:val="00131444"/>
    <w:rsid w:val="0013174D"/>
    <w:rsid w:val="0013408C"/>
    <w:rsid w:val="00134AE5"/>
    <w:rsid w:val="00136973"/>
    <w:rsid w:val="00140AD9"/>
    <w:rsid w:val="00143D4F"/>
    <w:rsid w:val="0014408C"/>
    <w:rsid w:val="0014629D"/>
    <w:rsid w:val="0014710D"/>
    <w:rsid w:val="0014752B"/>
    <w:rsid w:val="0014772F"/>
    <w:rsid w:val="001501ED"/>
    <w:rsid w:val="001523AA"/>
    <w:rsid w:val="001538E6"/>
    <w:rsid w:val="001546D7"/>
    <w:rsid w:val="00154F57"/>
    <w:rsid w:val="001557C0"/>
    <w:rsid w:val="00162182"/>
    <w:rsid w:val="001651E3"/>
    <w:rsid w:val="00165279"/>
    <w:rsid w:val="00166B17"/>
    <w:rsid w:val="00171203"/>
    <w:rsid w:val="00172A27"/>
    <w:rsid w:val="00173742"/>
    <w:rsid w:val="00175168"/>
    <w:rsid w:val="00175F72"/>
    <w:rsid w:val="001766AF"/>
    <w:rsid w:val="00183786"/>
    <w:rsid w:val="001844DF"/>
    <w:rsid w:val="001862BA"/>
    <w:rsid w:val="0018653A"/>
    <w:rsid w:val="00186FB6"/>
    <w:rsid w:val="0018740F"/>
    <w:rsid w:val="001908B3"/>
    <w:rsid w:val="00193CFA"/>
    <w:rsid w:val="001964CB"/>
    <w:rsid w:val="001A10E1"/>
    <w:rsid w:val="001A1237"/>
    <w:rsid w:val="001A3940"/>
    <w:rsid w:val="001A4208"/>
    <w:rsid w:val="001A49D8"/>
    <w:rsid w:val="001A5BEF"/>
    <w:rsid w:val="001A6AD0"/>
    <w:rsid w:val="001B28E6"/>
    <w:rsid w:val="001B4FB6"/>
    <w:rsid w:val="001B6765"/>
    <w:rsid w:val="001B7AB3"/>
    <w:rsid w:val="001C05D9"/>
    <w:rsid w:val="001C06DF"/>
    <w:rsid w:val="001C09FA"/>
    <w:rsid w:val="001C14AA"/>
    <w:rsid w:val="001C2B12"/>
    <w:rsid w:val="001C3502"/>
    <w:rsid w:val="001C5845"/>
    <w:rsid w:val="001C5B37"/>
    <w:rsid w:val="001C60A7"/>
    <w:rsid w:val="001C62D9"/>
    <w:rsid w:val="001D23D0"/>
    <w:rsid w:val="001E1D38"/>
    <w:rsid w:val="001E20FC"/>
    <w:rsid w:val="001E433D"/>
    <w:rsid w:val="001E64A2"/>
    <w:rsid w:val="001F02D6"/>
    <w:rsid w:val="001F20A9"/>
    <w:rsid w:val="001F29DD"/>
    <w:rsid w:val="002006CB"/>
    <w:rsid w:val="00200DC1"/>
    <w:rsid w:val="00201275"/>
    <w:rsid w:val="00202103"/>
    <w:rsid w:val="00205194"/>
    <w:rsid w:val="00205830"/>
    <w:rsid w:val="0020688E"/>
    <w:rsid w:val="00206E7B"/>
    <w:rsid w:val="00207D49"/>
    <w:rsid w:val="002102B1"/>
    <w:rsid w:val="00210727"/>
    <w:rsid w:val="002112D7"/>
    <w:rsid w:val="002115C8"/>
    <w:rsid w:val="002124ED"/>
    <w:rsid w:val="002142C5"/>
    <w:rsid w:val="002215CD"/>
    <w:rsid w:val="00221999"/>
    <w:rsid w:val="0022379A"/>
    <w:rsid w:val="00223862"/>
    <w:rsid w:val="0022786D"/>
    <w:rsid w:val="002307E8"/>
    <w:rsid w:val="00232BED"/>
    <w:rsid w:val="00232E8A"/>
    <w:rsid w:val="00233757"/>
    <w:rsid w:val="00235379"/>
    <w:rsid w:val="00235D66"/>
    <w:rsid w:val="0024186F"/>
    <w:rsid w:val="002434F5"/>
    <w:rsid w:val="00244260"/>
    <w:rsid w:val="00245C77"/>
    <w:rsid w:val="00245F9F"/>
    <w:rsid w:val="00246102"/>
    <w:rsid w:val="002461DC"/>
    <w:rsid w:val="00250CA4"/>
    <w:rsid w:val="0025414A"/>
    <w:rsid w:val="002542A1"/>
    <w:rsid w:val="00256108"/>
    <w:rsid w:val="00257211"/>
    <w:rsid w:val="0025786A"/>
    <w:rsid w:val="00257E47"/>
    <w:rsid w:val="0026320F"/>
    <w:rsid w:val="0026367B"/>
    <w:rsid w:val="00263F83"/>
    <w:rsid w:val="002650C7"/>
    <w:rsid w:val="002652C6"/>
    <w:rsid w:val="00265882"/>
    <w:rsid w:val="002678BB"/>
    <w:rsid w:val="0027004D"/>
    <w:rsid w:val="0027406D"/>
    <w:rsid w:val="00275DBC"/>
    <w:rsid w:val="00276518"/>
    <w:rsid w:val="0027729C"/>
    <w:rsid w:val="0028049D"/>
    <w:rsid w:val="00281646"/>
    <w:rsid w:val="00281D6D"/>
    <w:rsid w:val="00282868"/>
    <w:rsid w:val="002858A0"/>
    <w:rsid w:val="0028601B"/>
    <w:rsid w:val="002869DE"/>
    <w:rsid w:val="00286ADB"/>
    <w:rsid w:val="00291CCD"/>
    <w:rsid w:val="00293347"/>
    <w:rsid w:val="00294BB8"/>
    <w:rsid w:val="00295464"/>
    <w:rsid w:val="00295A98"/>
    <w:rsid w:val="002964EF"/>
    <w:rsid w:val="00297E02"/>
    <w:rsid w:val="002A2035"/>
    <w:rsid w:val="002A5594"/>
    <w:rsid w:val="002A5AF3"/>
    <w:rsid w:val="002A6D88"/>
    <w:rsid w:val="002A7AED"/>
    <w:rsid w:val="002A7C32"/>
    <w:rsid w:val="002B238C"/>
    <w:rsid w:val="002B2905"/>
    <w:rsid w:val="002B3314"/>
    <w:rsid w:val="002B5172"/>
    <w:rsid w:val="002B5999"/>
    <w:rsid w:val="002B6D3D"/>
    <w:rsid w:val="002C2414"/>
    <w:rsid w:val="002C270A"/>
    <w:rsid w:val="002C46A1"/>
    <w:rsid w:val="002C7A04"/>
    <w:rsid w:val="002C7C93"/>
    <w:rsid w:val="002D3F68"/>
    <w:rsid w:val="002D5F10"/>
    <w:rsid w:val="002D629E"/>
    <w:rsid w:val="002E21D5"/>
    <w:rsid w:val="002E2835"/>
    <w:rsid w:val="002E2A5F"/>
    <w:rsid w:val="002E682E"/>
    <w:rsid w:val="002E783A"/>
    <w:rsid w:val="002F25C3"/>
    <w:rsid w:val="002F2C4F"/>
    <w:rsid w:val="002F6A1C"/>
    <w:rsid w:val="002F7390"/>
    <w:rsid w:val="002F77A6"/>
    <w:rsid w:val="0030070A"/>
    <w:rsid w:val="0030139C"/>
    <w:rsid w:val="00303A13"/>
    <w:rsid w:val="00303B07"/>
    <w:rsid w:val="00303B2B"/>
    <w:rsid w:val="003051D6"/>
    <w:rsid w:val="003052C3"/>
    <w:rsid w:val="00307FCC"/>
    <w:rsid w:val="0031314C"/>
    <w:rsid w:val="00315EBC"/>
    <w:rsid w:val="00315F5D"/>
    <w:rsid w:val="00320995"/>
    <w:rsid w:val="00321AA6"/>
    <w:rsid w:val="003237B5"/>
    <w:rsid w:val="00324EF4"/>
    <w:rsid w:val="00324F0C"/>
    <w:rsid w:val="00326A49"/>
    <w:rsid w:val="00326F33"/>
    <w:rsid w:val="00330E7E"/>
    <w:rsid w:val="00333EF2"/>
    <w:rsid w:val="0033479F"/>
    <w:rsid w:val="00336AD1"/>
    <w:rsid w:val="003400BE"/>
    <w:rsid w:val="00344721"/>
    <w:rsid w:val="003454FC"/>
    <w:rsid w:val="00347898"/>
    <w:rsid w:val="00347DF1"/>
    <w:rsid w:val="00353236"/>
    <w:rsid w:val="003543B8"/>
    <w:rsid w:val="003562AE"/>
    <w:rsid w:val="00356BD8"/>
    <w:rsid w:val="00357E1D"/>
    <w:rsid w:val="0036094A"/>
    <w:rsid w:val="003609DC"/>
    <w:rsid w:val="003616BB"/>
    <w:rsid w:val="00361AE4"/>
    <w:rsid w:val="00365059"/>
    <w:rsid w:val="0036556C"/>
    <w:rsid w:val="00365B03"/>
    <w:rsid w:val="00370189"/>
    <w:rsid w:val="00371245"/>
    <w:rsid w:val="003715E4"/>
    <w:rsid w:val="003736CA"/>
    <w:rsid w:val="00373F13"/>
    <w:rsid w:val="00374C36"/>
    <w:rsid w:val="00375A40"/>
    <w:rsid w:val="00380108"/>
    <w:rsid w:val="0038496B"/>
    <w:rsid w:val="00387912"/>
    <w:rsid w:val="00387F98"/>
    <w:rsid w:val="0039066F"/>
    <w:rsid w:val="00393A1F"/>
    <w:rsid w:val="00395BF2"/>
    <w:rsid w:val="00396690"/>
    <w:rsid w:val="003A1E32"/>
    <w:rsid w:val="003A3108"/>
    <w:rsid w:val="003A346B"/>
    <w:rsid w:val="003A364B"/>
    <w:rsid w:val="003B0EF8"/>
    <w:rsid w:val="003B10DA"/>
    <w:rsid w:val="003B1433"/>
    <w:rsid w:val="003B5F73"/>
    <w:rsid w:val="003B77CF"/>
    <w:rsid w:val="003C1AE3"/>
    <w:rsid w:val="003C24A5"/>
    <w:rsid w:val="003C3DBA"/>
    <w:rsid w:val="003C4188"/>
    <w:rsid w:val="003C42D1"/>
    <w:rsid w:val="003C453A"/>
    <w:rsid w:val="003C54CD"/>
    <w:rsid w:val="003C5E1B"/>
    <w:rsid w:val="003C6FDD"/>
    <w:rsid w:val="003D002A"/>
    <w:rsid w:val="003D6179"/>
    <w:rsid w:val="003D6DDC"/>
    <w:rsid w:val="003D734C"/>
    <w:rsid w:val="003E02DD"/>
    <w:rsid w:val="003E0D13"/>
    <w:rsid w:val="003E43AB"/>
    <w:rsid w:val="003E4482"/>
    <w:rsid w:val="003E4CDE"/>
    <w:rsid w:val="003E544E"/>
    <w:rsid w:val="003E572B"/>
    <w:rsid w:val="003E6E16"/>
    <w:rsid w:val="004007AC"/>
    <w:rsid w:val="00401E98"/>
    <w:rsid w:val="004026DC"/>
    <w:rsid w:val="00402EF3"/>
    <w:rsid w:val="00403CF9"/>
    <w:rsid w:val="004043A8"/>
    <w:rsid w:val="00404F3B"/>
    <w:rsid w:val="00405122"/>
    <w:rsid w:val="00406618"/>
    <w:rsid w:val="004069CA"/>
    <w:rsid w:val="00406FAA"/>
    <w:rsid w:val="00412B18"/>
    <w:rsid w:val="00413DCF"/>
    <w:rsid w:val="00416C56"/>
    <w:rsid w:val="00420467"/>
    <w:rsid w:val="00421389"/>
    <w:rsid w:val="004277F2"/>
    <w:rsid w:val="00427B91"/>
    <w:rsid w:val="00430E58"/>
    <w:rsid w:val="00431549"/>
    <w:rsid w:val="00434DA3"/>
    <w:rsid w:val="004369CC"/>
    <w:rsid w:val="00437F93"/>
    <w:rsid w:val="0044432B"/>
    <w:rsid w:val="00445844"/>
    <w:rsid w:val="00445DFF"/>
    <w:rsid w:val="00450103"/>
    <w:rsid w:val="00451DC1"/>
    <w:rsid w:val="00453732"/>
    <w:rsid w:val="00454B9F"/>
    <w:rsid w:val="004562B6"/>
    <w:rsid w:val="00456A39"/>
    <w:rsid w:val="0046209C"/>
    <w:rsid w:val="00462ADE"/>
    <w:rsid w:val="00462D5A"/>
    <w:rsid w:val="00465DC3"/>
    <w:rsid w:val="00470BF1"/>
    <w:rsid w:val="00470C1C"/>
    <w:rsid w:val="00470F0B"/>
    <w:rsid w:val="00472AC1"/>
    <w:rsid w:val="004730F0"/>
    <w:rsid w:val="004809F2"/>
    <w:rsid w:val="0048451B"/>
    <w:rsid w:val="00484A5D"/>
    <w:rsid w:val="004858EB"/>
    <w:rsid w:val="00485B3C"/>
    <w:rsid w:val="00486506"/>
    <w:rsid w:val="00492B83"/>
    <w:rsid w:val="00496258"/>
    <w:rsid w:val="004A1279"/>
    <w:rsid w:val="004A440B"/>
    <w:rsid w:val="004A4D1A"/>
    <w:rsid w:val="004A57D4"/>
    <w:rsid w:val="004B260F"/>
    <w:rsid w:val="004B30CA"/>
    <w:rsid w:val="004B5534"/>
    <w:rsid w:val="004B67F7"/>
    <w:rsid w:val="004B7A76"/>
    <w:rsid w:val="004C2051"/>
    <w:rsid w:val="004C2CEF"/>
    <w:rsid w:val="004C3576"/>
    <w:rsid w:val="004C38F1"/>
    <w:rsid w:val="004C4C65"/>
    <w:rsid w:val="004C552D"/>
    <w:rsid w:val="004C5684"/>
    <w:rsid w:val="004C569A"/>
    <w:rsid w:val="004C64D8"/>
    <w:rsid w:val="004C6FC3"/>
    <w:rsid w:val="004D1694"/>
    <w:rsid w:val="004D43E0"/>
    <w:rsid w:val="004D53A1"/>
    <w:rsid w:val="004D7BF1"/>
    <w:rsid w:val="004E1B56"/>
    <w:rsid w:val="004E2A20"/>
    <w:rsid w:val="004F1189"/>
    <w:rsid w:val="004F1344"/>
    <w:rsid w:val="004F2507"/>
    <w:rsid w:val="004F4CD4"/>
    <w:rsid w:val="004F63F1"/>
    <w:rsid w:val="00500253"/>
    <w:rsid w:val="00500408"/>
    <w:rsid w:val="005005D0"/>
    <w:rsid w:val="0050515D"/>
    <w:rsid w:val="005071CB"/>
    <w:rsid w:val="00507618"/>
    <w:rsid w:val="00511F3E"/>
    <w:rsid w:val="005131D1"/>
    <w:rsid w:val="005143B3"/>
    <w:rsid w:val="00515AE8"/>
    <w:rsid w:val="00520443"/>
    <w:rsid w:val="00522E4E"/>
    <w:rsid w:val="00523B0E"/>
    <w:rsid w:val="00523E1F"/>
    <w:rsid w:val="00523E73"/>
    <w:rsid w:val="00524257"/>
    <w:rsid w:val="0052525B"/>
    <w:rsid w:val="00527D0D"/>
    <w:rsid w:val="00527F8C"/>
    <w:rsid w:val="00530547"/>
    <w:rsid w:val="00534B2B"/>
    <w:rsid w:val="00535533"/>
    <w:rsid w:val="00537D59"/>
    <w:rsid w:val="0054042B"/>
    <w:rsid w:val="005407FD"/>
    <w:rsid w:val="00543E52"/>
    <w:rsid w:val="005443B9"/>
    <w:rsid w:val="00550BD8"/>
    <w:rsid w:val="005511A4"/>
    <w:rsid w:val="00553F09"/>
    <w:rsid w:val="00554D2D"/>
    <w:rsid w:val="0055545E"/>
    <w:rsid w:val="00555BA6"/>
    <w:rsid w:val="00556B0C"/>
    <w:rsid w:val="005607C2"/>
    <w:rsid w:val="0056097D"/>
    <w:rsid w:val="00562185"/>
    <w:rsid w:val="005635CF"/>
    <w:rsid w:val="0056426E"/>
    <w:rsid w:val="005654F9"/>
    <w:rsid w:val="00572531"/>
    <w:rsid w:val="00573B27"/>
    <w:rsid w:val="00575069"/>
    <w:rsid w:val="00580059"/>
    <w:rsid w:val="005800B8"/>
    <w:rsid w:val="00581202"/>
    <w:rsid w:val="00582489"/>
    <w:rsid w:val="00582786"/>
    <w:rsid w:val="00583F7D"/>
    <w:rsid w:val="00584B85"/>
    <w:rsid w:val="00585587"/>
    <w:rsid w:val="0058585F"/>
    <w:rsid w:val="00586038"/>
    <w:rsid w:val="005873A1"/>
    <w:rsid w:val="00590A9C"/>
    <w:rsid w:val="00591911"/>
    <w:rsid w:val="00592536"/>
    <w:rsid w:val="00594DFF"/>
    <w:rsid w:val="00596438"/>
    <w:rsid w:val="005A05E5"/>
    <w:rsid w:val="005A0977"/>
    <w:rsid w:val="005A0C9D"/>
    <w:rsid w:val="005A10C2"/>
    <w:rsid w:val="005A11EF"/>
    <w:rsid w:val="005A650D"/>
    <w:rsid w:val="005A74C1"/>
    <w:rsid w:val="005A768C"/>
    <w:rsid w:val="005B14FC"/>
    <w:rsid w:val="005B165E"/>
    <w:rsid w:val="005B16FD"/>
    <w:rsid w:val="005B38D3"/>
    <w:rsid w:val="005B726C"/>
    <w:rsid w:val="005B7DEA"/>
    <w:rsid w:val="005C089D"/>
    <w:rsid w:val="005C1401"/>
    <w:rsid w:val="005C2082"/>
    <w:rsid w:val="005C53FD"/>
    <w:rsid w:val="005C5D73"/>
    <w:rsid w:val="005C6621"/>
    <w:rsid w:val="005C6A38"/>
    <w:rsid w:val="005C7EBD"/>
    <w:rsid w:val="005D0DD7"/>
    <w:rsid w:val="005D136A"/>
    <w:rsid w:val="005D1875"/>
    <w:rsid w:val="005D21B2"/>
    <w:rsid w:val="005D22A4"/>
    <w:rsid w:val="005D384A"/>
    <w:rsid w:val="005D3C5F"/>
    <w:rsid w:val="005D43B9"/>
    <w:rsid w:val="005D4B93"/>
    <w:rsid w:val="005D53A4"/>
    <w:rsid w:val="005E322E"/>
    <w:rsid w:val="005E49E7"/>
    <w:rsid w:val="005E4DD1"/>
    <w:rsid w:val="005F0151"/>
    <w:rsid w:val="005F12F9"/>
    <w:rsid w:val="005F2013"/>
    <w:rsid w:val="005F2264"/>
    <w:rsid w:val="005F4BDF"/>
    <w:rsid w:val="005F71C2"/>
    <w:rsid w:val="00603BC7"/>
    <w:rsid w:val="006064D3"/>
    <w:rsid w:val="006064DA"/>
    <w:rsid w:val="00616844"/>
    <w:rsid w:val="006217EF"/>
    <w:rsid w:val="00623085"/>
    <w:rsid w:val="00623B95"/>
    <w:rsid w:val="00624D82"/>
    <w:rsid w:val="00626D1B"/>
    <w:rsid w:val="006304FC"/>
    <w:rsid w:val="00631D1B"/>
    <w:rsid w:val="006324C4"/>
    <w:rsid w:val="006338A1"/>
    <w:rsid w:val="00634AE4"/>
    <w:rsid w:val="006354DB"/>
    <w:rsid w:val="0063652F"/>
    <w:rsid w:val="006374F6"/>
    <w:rsid w:val="0063755E"/>
    <w:rsid w:val="00642FE6"/>
    <w:rsid w:val="006439F0"/>
    <w:rsid w:val="00643B0D"/>
    <w:rsid w:val="00646144"/>
    <w:rsid w:val="00646623"/>
    <w:rsid w:val="006514FD"/>
    <w:rsid w:val="00651E13"/>
    <w:rsid w:val="006525B0"/>
    <w:rsid w:val="006554A8"/>
    <w:rsid w:val="006567F7"/>
    <w:rsid w:val="0066479E"/>
    <w:rsid w:val="00665F03"/>
    <w:rsid w:val="006669D8"/>
    <w:rsid w:val="00667CB1"/>
    <w:rsid w:val="00670BF8"/>
    <w:rsid w:val="0067270E"/>
    <w:rsid w:val="006737EA"/>
    <w:rsid w:val="0067389A"/>
    <w:rsid w:val="00673A7D"/>
    <w:rsid w:val="006763CD"/>
    <w:rsid w:val="00676F1A"/>
    <w:rsid w:val="00680CF6"/>
    <w:rsid w:val="00680CF7"/>
    <w:rsid w:val="0068754A"/>
    <w:rsid w:val="00692B36"/>
    <w:rsid w:val="00693950"/>
    <w:rsid w:val="00694A75"/>
    <w:rsid w:val="00695BF1"/>
    <w:rsid w:val="0069608B"/>
    <w:rsid w:val="00696EB6"/>
    <w:rsid w:val="00696F4C"/>
    <w:rsid w:val="0069729A"/>
    <w:rsid w:val="006A1635"/>
    <w:rsid w:val="006A1BDA"/>
    <w:rsid w:val="006A25B2"/>
    <w:rsid w:val="006A25EA"/>
    <w:rsid w:val="006A2ED5"/>
    <w:rsid w:val="006A37E3"/>
    <w:rsid w:val="006A4ECB"/>
    <w:rsid w:val="006A695E"/>
    <w:rsid w:val="006A73DC"/>
    <w:rsid w:val="006A7CD0"/>
    <w:rsid w:val="006B0093"/>
    <w:rsid w:val="006B19FF"/>
    <w:rsid w:val="006B3CA1"/>
    <w:rsid w:val="006B51A9"/>
    <w:rsid w:val="006B63B4"/>
    <w:rsid w:val="006C0AA0"/>
    <w:rsid w:val="006C1480"/>
    <w:rsid w:val="006C3247"/>
    <w:rsid w:val="006C344F"/>
    <w:rsid w:val="006C35A8"/>
    <w:rsid w:val="006C6743"/>
    <w:rsid w:val="006C7B2E"/>
    <w:rsid w:val="006C7DE9"/>
    <w:rsid w:val="006D3635"/>
    <w:rsid w:val="006D4CF2"/>
    <w:rsid w:val="006D4DC0"/>
    <w:rsid w:val="006D5590"/>
    <w:rsid w:val="006E05C5"/>
    <w:rsid w:val="006E22E5"/>
    <w:rsid w:val="006E322F"/>
    <w:rsid w:val="006E3517"/>
    <w:rsid w:val="006E4FB8"/>
    <w:rsid w:val="006E6168"/>
    <w:rsid w:val="006E61DF"/>
    <w:rsid w:val="006F2614"/>
    <w:rsid w:val="006F4F7D"/>
    <w:rsid w:val="006F4FF2"/>
    <w:rsid w:val="006F5532"/>
    <w:rsid w:val="006F5B33"/>
    <w:rsid w:val="006F6ED9"/>
    <w:rsid w:val="00700174"/>
    <w:rsid w:val="00700DFD"/>
    <w:rsid w:val="00701FEC"/>
    <w:rsid w:val="00705073"/>
    <w:rsid w:val="0070511F"/>
    <w:rsid w:val="00711E5E"/>
    <w:rsid w:val="00713C7E"/>
    <w:rsid w:val="007140D3"/>
    <w:rsid w:val="007142D6"/>
    <w:rsid w:val="007149B6"/>
    <w:rsid w:val="00716150"/>
    <w:rsid w:val="00716B0D"/>
    <w:rsid w:val="007170E1"/>
    <w:rsid w:val="00717EAD"/>
    <w:rsid w:val="00723DB1"/>
    <w:rsid w:val="0072444A"/>
    <w:rsid w:val="007255F2"/>
    <w:rsid w:val="007257C8"/>
    <w:rsid w:val="00727737"/>
    <w:rsid w:val="00730193"/>
    <w:rsid w:val="00730520"/>
    <w:rsid w:val="00735A3E"/>
    <w:rsid w:val="007370CD"/>
    <w:rsid w:val="00737C6E"/>
    <w:rsid w:val="00741C13"/>
    <w:rsid w:val="00741FF9"/>
    <w:rsid w:val="00742E55"/>
    <w:rsid w:val="007430FE"/>
    <w:rsid w:val="00744D18"/>
    <w:rsid w:val="0074510E"/>
    <w:rsid w:val="007454CD"/>
    <w:rsid w:val="007466B0"/>
    <w:rsid w:val="007468C2"/>
    <w:rsid w:val="007472F0"/>
    <w:rsid w:val="007477F9"/>
    <w:rsid w:val="00750597"/>
    <w:rsid w:val="00750C64"/>
    <w:rsid w:val="00752E5D"/>
    <w:rsid w:val="00753BC4"/>
    <w:rsid w:val="0075415D"/>
    <w:rsid w:val="00755715"/>
    <w:rsid w:val="00755A6C"/>
    <w:rsid w:val="00755C5C"/>
    <w:rsid w:val="0075683D"/>
    <w:rsid w:val="0075748E"/>
    <w:rsid w:val="00757517"/>
    <w:rsid w:val="007609D6"/>
    <w:rsid w:val="00760D26"/>
    <w:rsid w:val="00761FD3"/>
    <w:rsid w:val="0077041B"/>
    <w:rsid w:val="00770913"/>
    <w:rsid w:val="007709A1"/>
    <w:rsid w:val="00772182"/>
    <w:rsid w:val="00772D13"/>
    <w:rsid w:val="007743A6"/>
    <w:rsid w:val="007744ED"/>
    <w:rsid w:val="007756D3"/>
    <w:rsid w:val="007757D1"/>
    <w:rsid w:val="00775D95"/>
    <w:rsid w:val="007853C4"/>
    <w:rsid w:val="0078634A"/>
    <w:rsid w:val="007877E7"/>
    <w:rsid w:val="007917E6"/>
    <w:rsid w:val="00791B48"/>
    <w:rsid w:val="00792033"/>
    <w:rsid w:val="00792BA7"/>
    <w:rsid w:val="00792C95"/>
    <w:rsid w:val="00792D52"/>
    <w:rsid w:val="007932C2"/>
    <w:rsid w:val="007950E4"/>
    <w:rsid w:val="007951CF"/>
    <w:rsid w:val="0079655A"/>
    <w:rsid w:val="007971F5"/>
    <w:rsid w:val="007A077F"/>
    <w:rsid w:val="007A2D0C"/>
    <w:rsid w:val="007A488D"/>
    <w:rsid w:val="007A48DA"/>
    <w:rsid w:val="007A57E8"/>
    <w:rsid w:val="007B2B40"/>
    <w:rsid w:val="007B2FA8"/>
    <w:rsid w:val="007B60B9"/>
    <w:rsid w:val="007B68AB"/>
    <w:rsid w:val="007B7C26"/>
    <w:rsid w:val="007C0D7E"/>
    <w:rsid w:val="007C139B"/>
    <w:rsid w:val="007C1AB7"/>
    <w:rsid w:val="007C3103"/>
    <w:rsid w:val="007C5C1C"/>
    <w:rsid w:val="007C5E28"/>
    <w:rsid w:val="007C6D79"/>
    <w:rsid w:val="007C7B78"/>
    <w:rsid w:val="007D38AA"/>
    <w:rsid w:val="007D433B"/>
    <w:rsid w:val="007D6E80"/>
    <w:rsid w:val="007E0540"/>
    <w:rsid w:val="007E0875"/>
    <w:rsid w:val="007E50C2"/>
    <w:rsid w:val="007E549C"/>
    <w:rsid w:val="007E592F"/>
    <w:rsid w:val="007F0F0F"/>
    <w:rsid w:val="007F1D63"/>
    <w:rsid w:val="007F37F9"/>
    <w:rsid w:val="007F3946"/>
    <w:rsid w:val="007F3A96"/>
    <w:rsid w:val="007F541B"/>
    <w:rsid w:val="007F5979"/>
    <w:rsid w:val="007F63BF"/>
    <w:rsid w:val="007F6A50"/>
    <w:rsid w:val="00803F23"/>
    <w:rsid w:val="0080482A"/>
    <w:rsid w:val="00804E22"/>
    <w:rsid w:val="00805481"/>
    <w:rsid w:val="0081135C"/>
    <w:rsid w:val="00813649"/>
    <w:rsid w:val="0081473A"/>
    <w:rsid w:val="00823E37"/>
    <w:rsid w:val="008265E7"/>
    <w:rsid w:val="00833573"/>
    <w:rsid w:val="00833BE5"/>
    <w:rsid w:val="00834263"/>
    <w:rsid w:val="0083768E"/>
    <w:rsid w:val="00840417"/>
    <w:rsid w:val="00842D37"/>
    <w:rsid w:val="00843AF7"/>
    <w:rsid w:val="00844281"/>
    <w:rsid w:val="0084467B"/>
    <w:rsid w:val="00844B4C"/>
    <w:rsid w:val="0084600E"/>
    <w:rsid w:val="008469B6"/>
    <w:rsid w:val="00850097"/>
    <w:rsid w:val="00854006"/>
    <w:rsid w:val="00854690"/>
    <w:rsid w:val="008552BC"/>
    <w:rsid w:val="00855633"/>
    <w:rsid w:val="0085640B"/>
    <w:rsid w:val="00857A94"/>
    <w:rsid w:val="00857ABF"/>
    <w:rsid w:val="00857BE6"/>
    <w:rsid w:val="00862CD2"/>
    <w:rsid w:val="00863F18"/>
    <w:rsid w:val="00864504"/>
    <w:rsid w:val="00865C73"/>
    <w:rsid w:val="008678B4"/>
    <w:rsid w:val="00867A2D"/>
    <w:rsid w:val="00870FEA"/>
    <w:rsid w:val="0087578D"/>
    <w:rsid w:val="00875D92"/>
    <w:rsid w:val="0087729A"/>
    <w:rsid w:val="0088057E"/>
    <w:rsid w:val="00885118"/>
    <w:rsid w:val="00886677"/>
    <w:rsid w:val="008876E4"/>
    <w:rsid w:val="00890D1E"/>
    <w:rsid w:val="0089101E"/>
    <w:rsid w:val="0089131F"/>
    <w:rsid w:val="0089151F"/>
    <w:rsid w:val="00891E46"/>
    <w:rsid w:val="00893CCB"/>
    <w:rsid w:val="008951D4"/>
    <w:rsid w:val="0089535A"/>
    <w:rsid w:val="008954EB"/>
    <w:rsid w:val="008964F3"/>
    <w:rsid w:val="008974B3"/>
    <w:rsid w:val="008A25B0"/>
    <w:rsid w:val="008A46E4"/>
    <w:rsid w:val="008A613D"/>
    <w:rsid w:val="008A6712"/>
    <w:rsid w:val="008A7698"/>
    <w:rsid w:val="008A7E6C"/>
    <w:rsid w:val="008B0A99"/>
    <w:rsid w:val="008B15BA"/>
    <w:rsid w:val="008B1AE4"/>
    <w:rsid w:val="008B1DD9"/>
    <w:rsid w:val="008B21BD"/>
    <w:rsid w:val="008B3026"/>
    <w:rsid w:val="008B3A4C"/>
    <w:rsid w:val="008B45B3"/>
    <w:rsid w:val="008B747B"/>
    <w:rsid w:val="008B78A2"/>
    <w:rsid w:val="008B7953"/>
    <w:rsid w:val="008C48A0"/>
    <w:rsid w:val="008C5EB7"/>
    <w:rsid w:val="008C63F1"/>
    <w:rsid w:val="008C6669"/>
    <w:rsid w:val="008C7B6A"/>
    <w:rsid w:val="008D07FB"/>
    <w:rsid w:val="008D4929"/>
    <w:rsid w:val="008D4A6A"/>
    <w:rsid w:val="008D4CB6"/>
    <w:rsid w:val="008D4DAB"/>
    <w:rsid w:val="008D4EBB"/>
    <w:rsid w:val="008D75BA"/>
    <w:rsid w:val="008E1D7E"/>
    <w:rsid w:val="008E2019"/>
    <w:rsid w:val="008E3E4B"/>
    <w:rsid w:val="008E661F"/>
    <w:rsid w:val="008E7CEC"/>
    <w:rsid w:val="008F130C"/>
    <w:rsid w:val="008F23E6"/>
    <w:rsid w:val="008F288B"/>
    <w:rsid w:val="008F2A7F"/>
    <w:rsid w:val="008F3C10"/>
    <w:rsid w:val="008F4C98"/>
    <w:rsid w:val="008F5462"/>
    <w:rsid w:val="008F6794"/>
    <w:rsid w:val="008F68D3"/>
    <w:rsid w:val="008F7195"/>
    <w:rsid w:val="008F7760"/>
    <w:rsid w:val="008F7D86"/>
    <w:rsid w:val="00902E26"/>
    <w:rsid w:val="009051F8"/>
    <w:rsid w:val="009055D1"/>
    <w:rsid w:val="00910644"/>
    <w:rsid w:val="00912442"/>
    <w:rsid w:val="0091438C"/>
    <w:rsid w:val="00915341"/>
    <w:rsid w:val="0091592C"/>
    <w:rsid w:val="0091713F"/>
    <w:rsid w:val="009177A9"/>
    <w:rsid w:val="0092177E"/>
    <w:rsid w:val="009220F6"/>
    <w:rsid w:val="00922615"/>
    <w:rsid w:val="00923C66"/>
    <w:rsid w:val="00925BE7"/>
    <w:rsid w:val="00926553"/>
    <w:rsid w:val="009304A7"/>
    <w:rsid w:val="0093124F"/>
    <w:rsid w:val="00932828"/>
    <w:rsid w:val="009372C9"/>
    <w:rsid w:val="00937AA4"/>
    <w:rsid w:val="009403D7"/>
    <w:rsid w:val="00942419"/>
    <w:rsid w:val="00944A13"/>
    <w:rsid w:val="009460B4"/>
    <w:rsid w:val="0095122B"/>
    <w:rsid w:val="009535BF"/>
    <w:rsid w:val="00955506"/>
    <w:rsid w:val="009571B8"/>
    <w:rsid w:val="0095784C"/>
    <w:rsid w:val="00961144"/>
    <w:rsid w:val="00961B35"/>
    <w:rsid w:val="00965500"/>
    <w:rsid w:val="00965E68"/>
    <w:rsid w:val="0096631C"/>
    <w:rsid w:val="00972886"/>
    <w:rsid w:val="00973E47"/>
    <w:rsid w:val="009753A4"/>
    <w:rsid w:val="00975718"/>
    <w:rsid w:val="009768DD"/>
    <w:rsid w:val="00976B2F"/>
    <w:rsid w:val="009771A3"/>
    <w:rsid w:val="00977419"/>
    <w:rsid w:val="00980504"/>
    <w:rsid w:val="0098160D"/>
    <w:rsid w:val="00981F89"/>
    <w:rsid w:val="009826D0"/>
    <w:rsid w:val="00984055"/>
    <w:rsid w:val="0098498B"/>
    <w:rsid w:val="00985A6C"/>
    <w:rsid w:val="0098643D"/>
    <w:rsid w:val="009869EA"/>
    <w:rsid w:val="00992BA4"/>
    <w:rsid w:val="00993A87"/>
    <w:rsid w:val="00994137"/>
    <w:rsid w:val="00994A2D"/>
    <w:rsid w:val="00994CA3"/>
    <w:rsid w:val="009960EA"/>
    <w:rsid w:val="0099692C"/>
    <w:rsid w:val="009977C0"/>
    <w:rsid w:val="00997EB8"/>
    <w:rsid w:val="009A092F"/>
    <w:rsid w:val="009A1C8A"/>
    <w:rsid w:val="009A36BD"/>
    <w:rsid w:val="009A3A6C"/>
    <w:rsid w:val="009A42D2"/>
    <w:rsid w:val="009B0315"/>
    <w:rsid w:val="009B0E91"/>
    <w:rsid w:val="009B2D75"/>
    <w:rsid w:val="009B3820"/>
    <w:rsid w:val="009B471B"/>
    <w:rsid w:val="009B48D5"/>
    <w:rsid w:val="009B5957"/>
    <w:rsid w:val="009B6D5B"/>
    <w:rsid w:val="009B6DA3"/>
    <w:rsid w:val="009B7D84"/>
    <w:rsid w:val="009C0071"/>
    <w:rsid w:val="009C0846"/>
    <w:rsid w:val="009C181F"/>
    <w:rsid w:val="009C21C4"/>
    <w:rsid w:val="009C2AC4"/>
    <w:rsid w:val="009C608D"/>
    <w:rsid w:val="009D2ED5"/>
    <w:rsid w:val="009D37C9"/>
    <w:rsid w:val="009D42D7"/>
    <w:rsid w:val="009D5DB6"/>
    <w:rsid w:val="009D63A7"/>
    <w:rsid w:val="009D755C"/>
    <w:rsid w:val="009D7644"/>
    <w:rsid w:val="009E0257"/>
    <w:rsid w:val="009E04E3"/>
    <w:rsid w:val="009E1D12"/>
    <w:rsid w:val="009E21BD"/>
    <w:rsid w:val="009E2FF7"/>
    <w:rsid w:val="009E43DC"/>
    <w:rsid w:val="009E4776"/>
    <w:rsid w:val="009E49CC"/>
    <w:rsid w:val="009E5124"/>
    <w:rsid w:val="009E5E67"/>
    <w:rsid w:val="009E604F"/>
    <w:rsid w:val="009E6219"/>
    <w:rsid w:val="009E6AC6"/>
    <w:rsid w:val="009E6AFE"/>
    <w:rsid w:val="009F07D1"/>
    <w:rsid w:val="009F0859"/>
    <w:rsid w:val="009F08EF"/>
    <w:rsid w:val="009F0EF5"/>
    <w:rsid w:val="009F1E8D"/>
    <w:rsid w:val="009F26E1"/>
    <w:rsid w:val="009F746C"/>
    <w:rsid w:val="009F7501"/>
    <w:rsid w:val="00A064D0"/>
    <w:rsid w:val="00A06978"/>
    <w:rsid w:val="00A06BBC"/>
    <w:rsid w:val="00A10917"/>
    <w:rsid w:val="00A13F82"/>
    <w:rsid w:val="00A14EC9"/>
    <w:rsid w:val="00A1542E"/>
    <w:rsid w:val="00A205A1"/>
    <w:rsid w:val="00A2187F"/>
    <w:rsid w:val="00A23885"/>
    <w:rsid w:val="00A267D0"/>
    <w:rsid w:val="00A2782D"/>
    <w:rsid w:val="00A2786E"/>
    <w:rsid w:val="00A27C02"/>
    <w:rsid w:val="00A307DC"/>
    <w:rsid w:val="00A30AD9"/>
    <w:rsid w:val="00A31D20"/>
    <w:rsid w:val="00A35127"/>
    <w:rsid w:val="00A3535F"/>
    <w:rsid w:val="00A37178"/>
    <w:rsid w:val="00A37EC2"/>
    <w:rsid w:val="00A40B16"/>
    <w:rsid w:val="00A40BFF"/>
    <w:rsid w:val="00A43A8C"/>
    <w:rsid w:val="00A43DF2"/>
    <w:rsid w:val="00A44106"/>
    <w:rsid w:val="00A4532A"/>
    <w:rsid w:val="00A45376"/>
    <w:rsid w:val="00A45A5E"/>
    <w:rsid w:val="00A46A5B"/>
    <w:rsid w:val="00A47CFA"/>
    <w:rsid w:val="00A50393"/>
    <w:rsid w:val="00A50DDD"/>
    <w:rsid w:val="00A5262F"/>
    <w:rsid w:val="00A52CFC"/>
    <w:rsid w:val="00A53AC8"/>
    <w:rsid w:val="00A53AFD"/>
    <w:rsid w:val="00A547C3"/>
    <w:rsid w:val="00A54F1A"/>
    <w:rsid w:val="00A554D5"/>
    <w:rsid w:val="00A56545"/>
    <w:rsid w:val="00A57E62"/>
    <w:rsid w:val="00A60148"/>
    <w:rsid w:val="00A61DF2"/>
    <w:rsid w:val="00A62022"/>
    <w:rsid w:val="00A6205A"/>
    <w:rsid w:val="00A626B3"/>
    <w:rsid w:val="00A63B2A"/>
    <w:rsid w:val="00A63BB7"/>
    <w:rsid w:val="00A64EE1"/>
    <w:rsid w:val="00A70030"/>
    <w:rsid w:val="00A716B8"/>
    <w:rsid w:val="00A72FE1"/>
    <w:rsid w:val="00A74D2E"/>
    <w:rsid w:val="00A75F73"/>
    <w:rsid w:val="00A764CD"/>
    <w:rsid w:val="00A76936"/>
    <w:rsid w:val="00A7717E"/>
    <w:rsid w:val="00A84BF2"/>
    <w:rsid w:val="00A86DAA"/>
    <w:rsid w:val="00A87A3F"/>
    <w:rsid w:val="00A87CDE"/>
    <w:rsid w:val="00A935D8"/>
    <w:rsid w:val="00A94654"/>
    <w:rsid w:val="00A95371"/>
    <w:rsid w:val="00A95376"/>
    <w:rsid w:val="00A95E9E"/>
    <w:rsid w:val="00A96027"/>
    <w:rsid w:val="00AA0D86"/>
    <w:rsid w:val="00AA230C"/>
    <w:rsid w:val="00AA26A7"/>
    <w:rsid w:val="00AA4502"/>
    <w:rsid w:val="00AA4A42"/>
    <w:rsid w:val="00AA63F0"/>
    <w:rsid w:val="00AA7A8E"/>
    <w:rsid w:val="00AA7BDF"/>
    <w:rsid w:val="00AB08E7"/>
    <w:rsid w:val="00AB19D5"/>
    <w:rsid w:val="00AB21E2"/>
    <w:rsid w:val="00AB367D"/>
    <w:rsid w:val="00AB37FF"/>
    <w:rsid w:val="00AB3D57"/>
    <w:rsid w:val="00AB551C"/>
    <w:rsid w:val="00AB78A4"/>
    <w:rsid w:val="00AB7917"/>
    <w:rsid w:val="00AB7BF7"/>
    <w:rsid w:val="00AC18F0"/>
    <w:rsid w:val="00AC31D5"/>
    <w:rsid w:val="00AC4EF5"/>
    <w:rsid w:val="00AC5C64"/>
    <w:rsid w:val="00AC5CEC"/>
    <w:rsid w:val="00AD550D"/>
    <w:rsid w:val="00AD5721"/>
    <w:rsid w:val="00AD5924"/>
    <w:rsid w:val="00AD5DD5"/>
    <w:rsid w:val="00AD7E59"/>
    <w:rsid w:val="00AD7F86"/>
    <w:rsid w:val="00AE150E"/>
    <w:rsid w:val="00AE2157"/>
    <w:rsid w:val="00AE258D"/>
    <w:rsid w:val="00AE284B"/>
    <w:rsid w:val="00AE5123"/>
    <w:rsid w:val="00AE53A7"/>
    <w:rsid w:val="00AE5BCF"/>
    <w:rsid w:val="00AE6254"/>
    <w:rsid w:val="00AE7859"/>
    <w:rsid w:val="00AF0CAE"/>
    <w:rsid w:val="00AF4F1A"/>
    <w:rsid w:val="00AF6EE7"/>
    <w:rsid w:val="00B024DC"/>
    <w:rsid w:val="00B0273D"/>
    <w:rsid w:val="00B0289E"/>
    <w:rsid w:val="00B04973"/>
    <w:rsid w:val="00B04C5A"/>
    <w:rsid w:val="00B04CF3"/>
    <w:rsid w:val="00B07E2F"/>
    <w:rsid w:val="00B10069"/>
    <w:rsid w:val="00B10D8A"/>
    <w:rsid w:val="00B10EA4"/>
    <w:rsid w:val="00B10FC6"/>
    <w:rsid w:val="00B112EC"/>
    <w:rsid w:val="00B11DBD"/>
    <w:rsid w:val="00B122BC"/>
    <w:rsid w:val="00B13742"/>
    <w:rsid w:val="00B1552A"/>
    <w:rsid w:val="00B16098"/>
    <w:rsid w:val="00B17DE8"/>
    <w:rsid w:val="00B201A6"/>
    <w:rsid w:val="00B20EB2"/>
    <w:rsid w:val="00B22C1D"/>
    <w:rsid w:val="00B24BEE"/>
    <w:rsid w:val="00B2630F"/>
    <w:rsid w:val="00B26D9A"/>
    <w:rsid w:val="00B33E8B"/>
    <w:rsid w:val="00B343BD"/>
    <w:rsid w:val="00B35E20"/>
    <w:rsid w:val="00B368CC"/>
    <w:rsid w:val="00B37FF2"/>
    <w:rsid w:val="00B415E2"/>
    <w:rsid w:val="00B4262E"/>
    <w:rsid w:val="00B42F2C"/>
    <w:rsid w:val="00B43141"/>
    <w:rsid w:val="00B459C4"/>
    <w:rsid w:val="00B464CC"/>
    <w:rsid w:val="00B53433"/>
    <w:rsid w:val="00B547ED"/>
    <w:rsid w:val="00B55983"/>
    <w:rsid w:val="00B62E2D"/>
    <w:rsid w:val="00B62EDF"/>
    <w:rsid w:val="00B63068"/>
    <w:rsid w:val="00B639F5"/>
    <w:rsid w:val="00B64102"/>
    <w:rsid w:val="00B644E4"/>
    <w:rsid w:val="00B6472C"/>
    <w:rsid w:val="00B66B52"/>
    <w:rsid w:val="00B66F27"/>
    <w:rsid w:val="00B7079C"/>
    <w:rsid w:val="00B72DF6"/>
    <w:rsid w:val="00B732B2"/>
    <w:rsid w:val="00B749EF"/>
    <w:rsid w:val="00B75AA7"/>
    <w:rsid w:val="00B75C8F"/>
    <w:rsid w:val="00B7756D"/>
    <w:rsid w:val="00B8210D"/>
    <w:rsid w:val="00B82B41"/>
    <w:rsid w:val="00B82E12"/>
    <w:rsid w:val="00B840D9"/>
    <w:rsid w:val="00B862ED"/>
    <w:rsid w:val="00B86BED"/>
    <w:rsid w:val="00B90132"/>
    <w:rsid w:val="00B90721"/>
    <w:rsid w:val="00B93DA4"/>
    <w:rsid w:val="00B95003"/>
    <w:rsid w:val="00BA0D6C"/>
    <w:rsid w:val="00BA50A8"/>
    <w:rsid w:val="00BB04A8"/>
    <w:rsid w:val="00BB0768"/>
    <w:rsid w:val="00BB20D9"/>
    <w:rsid w:val="00BB25C5"/>
    <w:rsid w:val="00BB2B9D"/>
    <w:rsid w:val="00BB3029"/>
    <w:rsid w:val="00BB614F"/>
    <w:rsid w:val="00BB671B"/>
    <w:rsid w:val="00BB7A7F"/>
    <w:rsid w:val="00BC10E0"/>
    <w:rsid w:val="00BC249B"/>
    <w:rsid w:val="00BC39C8"/>
    <w:rsid w:val="00BC7DD1"/>
    <w:rsid w:val="00BC7E1C"/>
    <w:rsid w:val="00BD00C2"/>
    <w:rsid w:val="00BD0532"/>
    <w:rsid w:val="00BD0F04"/>
    <w:rsid w:val="00BD7571"/>
    <w:rsid w:val="00BE1D7B"/>
    <w:rsid w:val="00BE21EA"/>
    <w:rsid w:val="00BE3296"/>
    <w:rsid w:val="00BE6628"/>
    <w:rsid w:val="00BE6927"/>
    <w:rsid w:val="00BF030A"/>
    <w:rsid w:val="00BF2DD6"/>
    <w:rsid w:val="00BF34CF"/>
    <w:rsid w:val="00BF37AF"/>
    <w:rsid w:val="00BF3B87"/>
    <w:rsid w:val="00BF7560"/>
    <w:rsid w:val="00BF7AC2"/>
    <w:rsid w:val="00C015B6"/>
    <w:rsid w:val="00C01710"/>
    <w:rsid w:val="00C02987"/>
    <w:rsid w:val="00C0311C"/>
    <w:rsid w:val="00C048D7"/>
    <w:rsid w:val="00C053E2"/>
    <w:rsid w:val="00C05E60"/>
    <w:rsid w:val="00C06ECC"/>
    <w:rsid w:val="00C070F3"/>
    <w:rsid w:val="00C11ABA"/>
    <w:rsid w:val="00C1359A"/>
    <w:rsid w:val="00C15868"/>
    <w:rsid w:val="00C1709C"/>
    <w:rsid w:val="00C21449"/>
    <w:rsid w:val="00C21EEB"/>
    <w:rsid w:val="00C2405C"/>
    <w:rsid w:val="00C24711"/>
    <w:rsid w:val="00C25AA6"/>
    <w:rsid w:val="00C276B6"/>
    <w:rsid w:val="00C30505"/>
    <w:rsid w:val="00C31467"/>
    <w:rsid w:val="00C32DF8"/>
    <w:rsid w:val="00C34495"/>
    <w:rsid w:val="00C34EFC"/>
    <w:rsid w:val="00C35ABC"/>
    <w:rsid w:val="00C36E35"/>
    <w:rsid w:val="00C41816"/>
    <w:rsid w:val="00C41C63"/>
    <w:rsid w:val="00C425A7"/>
    <w:rsid w:val="00C42E6D"/>
    <w:rsid w:val="00C44A0B"/>
    <w:rsid w:val="00C4628C"/>
    <w:rsid w:val="00C507E3"/>
    <w:rsid w:val="00C50F64"/>
    <w:rsid w:val="00C527F0"/>
    <w:rsid w:val="00C52D94"/>
    <w:rsid w:val="00C54886"/>
    <w:rsid w:val="00C54E95"/>
    <w:rsid w:val="00C55982"/>
    <w:rsid w:val="00C612D6"/>
    <w:rsid w:val="00C61AE0"/>
    <w:rsid w:val="00C63E1F"/>
    <w:rsid w:val="00C644FB"/>
    <w:rsid w:val="00C6569C"/>
    <w:rsid w:val="00C6799B"/>
    <w:rsid w:val="00C74F36"/>
    <w:rsid w:val="00C74FA5"/>
    <w:rsid w:val="00C75DDD"/>
    <w:rsid w:val="00C76418"/>
    <w:rsid w:val="00C76683"/>
    <w:rsid w:val="00C76DC9"/>
    <w:rsid w:val="00C824C6"/>
    <w:rsid w:val="00C83044"/>
    <w:rsid w:val="00C8561C"/>
    <w:rsid w:val="00C8658A"/>
    <w:rsid w:val="00C86CC7"/>
    <w:rsid w:val="00C87FA1"/>
    <w:rsid w:val="00C90392"/>
    <w:rsid w:val="00C93A7A"/>
    <w:rsid w:val="00C9421F"/>
    <w:rsid w:val="00C944C8"/>
    <w:rsid w:val="00C95ACB"/>
    <w:rsid w:val="00C9748E"/>
    <w:rsid w:val="00C97DC0"/>
    <w:rsid w:val="00CA0C57"/>
    <w:rsid w:val="00CA1377"/>
    <w:rsid w:val="00CA3D46"/>
    <w:rsid w:val="00CA4306"/>
    <w:rsid w:val="00CA48C9"/>
    <w:rsid w:val="00CA552F"/>
    <w:rsid w:val="00CA612B"/>
    <w:rsid w:val="00CA7C68"/>
    <w:rsid w:val="00CA7F7A"/>
    <w:rsid w:val="00CB1B7D"/>
    <w:rsid w:val="00CB5C5F"/>
    <w:rsid w:val="00CB6067"/>
    <w:rsid w:val="00CB7CA3"/>
    <w:rsid w:val="00CC0310"/>
    <w:rsid w:val="00CC0740"/>
    <w:rsid w:val="00CC2B1F"/>
    <w:rsid w:val="00CC3F66"/>
    <w:rsid w:val="00CC4082"/>
    <w:rsid w:val="00CC541F"/>
    <w:rsid w:val="00CC5FC6"/>
    <w:rsid w:val="00CC61D1"/>
    <w:rsid w:val="00CC795F"/>
    <w:rsid w:val="00CC7C43"/>
    <w:rsid w:val="00CC7E39"/>
    <w:rsid w:val="00CD088D"/>
    <w:rsid w:val="00CD0C62"/>
    <w:rsid w:val="00CD13CC"/>
    <w:rsid w:val="00CD3280"/>
    <w:rsid w:val="00CD3BE9"/>
    <w:rsid w:val="00CD3F98"/>
    <w:rsid w:val="00CD4506"/>
    <w:rsid w:val="00CD4E24"/>
    <w:rsid w:val="00CD61B6"/>
    <w:rsid w:val="00CD689B"/>
    <w:rsid w:val="00CE02B6"/>
    <w:rsid w:val="00CE408E"/>
    <w:rsid w:val="00CE6081"/>
    <w:rsid w:val="00CF1284"/>
    <w:rsid w:val="00CF1A60"/>
    <w:rsid w:val="00CF1BEF"/>
    <w:rsid w:val="00CF2744"/>
    <w:rsid w:val="00CF3437"/>
    <w:rsid w:val="00CF40EE"/>
    <w:rsid w:val="00CF4534"/>
    <w:rsid w:val="00CF5B06"/>
    <w:rsid w:val="00CF5CA5"/>
    <w:rsid w:val="00CF78FD"/>
    <w:rsid w:val="00D00A77"/>
    <w:rsid w:val="00D00BD9"/>
    <w:rsid w:val="00D0131B"/>
    <w:rsid w:val="00D01559"/>
    <w:rsid w:val="00D02B57"/>
    <w:rsid w:val="00D02D70"/>
    <w:rsid w:val="00D02FC8"/>
    <w:rsid w:val="00D0342F"/>
    <w:rsid w:val="00D0546B"/>
    <w:rsid w:val="00D05EC5"/>
    <w:rsid w:val="00D11FE0"/>
    <w:rsid w:val="00D134EF"/>
    <w:rsid w:val="00D14550"/>
    <w:rsid w:val="00D14D52"/>
    <w:rsid w:val="00D2116F"/>
    <w:rsid w:val="00D22A34"/>
    <w:rsid w:val="00D22BAF"/>
    <w:rsid w:val="00D2626D"/>
    <w:rsid w:val="00D2699A"/>
    <w:rsid w:val="00D27B85"/>
    <w:rsid w:val="00D31256"/>
    <w:rsid w:val="00D3361F"/>
    <w:rsid w:val="00D34389"/>
    <w:rsid w:val="00D35068"/>
    <w:rsid w:val="00D36770"/>
    <w:rsid w:val="00D374A8"/>
    <w:rsid w:val="00D411AB"/>
    <w:rsid w:val="00D44F5A"/>
    <w:rsid w:val="00D45198"/>
    <w:rsid w:val="00D452BC"/>
    <w:rsid w:val="00D46B65"/>
    <w:rsid w:val="00D4767C"/>
    <w:rsid w:val="00D524D5"/>
    <w:rsid w:val="00D535D2"/>
    <w:rsid w:val="00D537D2"/>
    <w:rsid w:val="00D549B3"/>
    <w:rsid w:val="00D54B30"/>
    <w:rsid w:val="00D57D75"/>
    <w:rsid w:val="00D6006C"/>
    <w:rsid w:val="00D612AA"/>
    <w:rsid w:val="00D61810"/>
    <w:rsid w:val="00D61C1E"/>
    <w:rsid w:val="00D620BB"/>
    <w:rsid w:val="00D62D98"/>
    <w:rsid w:val="00D6390B"/>
    <w:rsid w:val="00D64242"/>
    <w:rsid w:val="00D662F7"/>
    <w:rsid w:val="00D71932"/>
    <w:rsid w:val="00D72518"/>
    <w:rsid w:val="00D72E9C"/>
    <w:rsid w:val="00D73A20"/>
    <w:rsid w:val="00D740C9"/>
    <w:rsid w:val="00D8025F"/>
    <w:rsid w:val="00D81A71"/>
    <w:rsid w:val="00D82F90"/>
    <w:rsid w:val="00D83883"/>
    <w:rsid w:val="00D8436B"/>
    <w:rsid w:val="00D847AF"/>
    <w:rsid w:val="00D9064B"/>
    <w:rsid w:val="00D90818"/>
    <w:rsid w:val="00D91905"/>
    <w:rsid w:val="00D9329C"/>
    <w:rsid w:val="00DA063C"/>
    <w:rsid w:val="00DA3937"/>
    <w:rsid w:val="00DB0975"/>
    <w:rsid w:val="00DB1C9E"/>
    <w:rsid w:val="00DB3D8B"/>
    <w:rsid w:val="00DB501C"/>
    <w:rsid w:val="00DB6CC3"/>
    <w:rsid w:val="00DC1439"/>
    <w:rsid w:val="00DC26C9"/>
    <w:rsid w:val="00DC336C"/>
    <w:rsid w:val="00DC7D41"/>
    <w:rsid w:val="00DD0217"/>
    <w:rsid w:val="00DD05ED"/>
    <w:rsid w:val="00DD1AAB"/>
    <w:rsid w:val="00DD4F23"/>
    <w:rsid w:val="00DD4F29"/>
    <w:rsid w:val="00DD5432"/>
    <w:rsid w:val="00DD6591"/>
    <w:rsid w:val="00DD6768"/>
    <w:rsid w:val="00DD7097"/>
    <w:rsid w:val="00DD7874"/>
    <w:rsid w:val="00DE0CB3"/>
    <w:rsid w:val="00DE15AA"/>
    <w:rsid w:val="00DE3CDF"/>
    <w:rsid w:val="00DE3FBC"/>
    <w:rsid w:val="00DE63D4"/>
    <w:rsid w:val="00DE66AF"/>
    <w:rsid w:val="00DE6906"/>
    <w:rsid w:val="00DE703E"/>
    <w:rsid w:val="00DF034D"/>
    <w:rsid w:val="00DF054A"/>
    <w:rsid w:val="00DF0925"/>
    <w:rsid w:val="00DF2592"/>
    <w:rsid w:val="00DF3247"/>
    <w:rsid w:val="00DF3BBB"/>
    <w:rsid w:val="00DF3ED7"/>
    <w:rsid w:val="00E01289"/>
    <w:rsid w:val="00E01BA1"/>
    <w:rsid w:val="00E022DD"/>
    <w:rsid w:val="00E040E7"/>
    <w:rsid w:val="00E05FB4"/>
    <w:rsid w:val="00E075C4"/>
    <w:rsid w:val="00E078C3"/>
    <w:rsid w:val="00E10064"/>
    <w:rsid w:val="00E11BEC"/>
    <w:rsid w:val="00E12D65"/>
    <w:rsid w:val="00E1364A"/>
    <w:rsid w:val="00E13A06"/>
    <w:rsid w:val="00E13F1B"/>
    <w:rsid w:val="00E14107"/>
    <w:rsid w:val="00E14F8B"/>
    <w:rsid w:val="00E15459"/>
    <w:rsid w:val="00E20B2B"/>
    <w:rsid w:val="00E20E91"/>
    <w:rsid w:val="00E254E9"/>
    <w:rsid w:val="00E26401"/>
    <w:rsid w:val="00E330E2"/>
    <w:rsid w:val="00E349D1"/>
    <w:rsid w:val="00E36437"/>
    <w:rsid w:val="00E36919"/>
    <w:rsid w:val="00E379FB"/>
    <w:rsid w:val="00E41BA4"/>
    <w:rsid w:val="00E43DCF"/>
    <w:rsid w:val="00E44D28"/>
    <w:rsid w:val="00E45A89"/>
    <w:rsid w:val="00E461BE"/>
    <w:rsid w:val="00E46C8D"/>
    <w:rsid w:val="00E500E2"/>
    <w:rsid w:val="00E52202"/>
    <w:rsid w:val="00E52505"/>
    <w:rsid w:val="00E53C62"/>
    <w:rsid w:val="00E54490"/>
    <w:rsid w:val="00E54B06"/>
    <w:rsid w:val="00E54CE9"/>
    <w:rsid w:val="00E552A2"/>
    <w:rsid w:val="00E55A5C"/>
    <w:rsid w:val="00E56232"/>
    <w:rsid w:val="00E5717F"/>
    <w:rsid w:val="00E57E43"/>
    <w:rsid w:val="00E60FE9"/>
    <w:rsid w:val="00E61970"/>
    <w:rsid w:val="00E668BE"/>
    <w:rsid w:val="00E67848"/>
    <w:rsid w:val="00E70BF6"/>
    <w:rsid w:val="00E70C09"/>
    <w:rsid w:val="00E713B4"/>
    <w:rsid w:val="00E7150A"/>
    <w:rsid w:val="00E71A9B"/>
    <w:rsid w:val="00E71D5D"/>
    <w:rsid w:val="00E7438D"/>
    <w:rsid w:val="00E7586B"/>
    <w:rsid w:val="00E77FB4"/>
    <w:rsid w:val="00E802D3"/>
    <w:rsid w:val="00E81EDB"/>
    <w:rsid w:val="00E82886"/>
    <w:rsid w:val="00E83DD2"/>
    <w:rsid w:val="00E84340"/>
    <w:rsid w:val="00E87A16"/>
    <w:rsid w:val="00E903D0"/>
    <w:rsid w:val="00E9079C"/>
    <w:rsid w:val="00E907BE"/>
    <w:rsid w:val="00E912A3"/>
    <w:rsid w:val="00E92AA6"/>
    <w:rsid w:val="00E94284"/>
    <w:rsid w:val="00E94A82"/>
    <w:rsid w:val="00E94AE7"/>
    <w:rsid w:val="00E95205"/>
    <w:rsid w:val="00E9758A"/>
    <w:rsid w:val="00E97CDA"/>
    <w:rsid w:val="00EA021E"/>
    <w:rsid w:val="00EA06D1"/>
    <w:rsid w:val="00EA3F6B"/>
    <w:rsid w:val="00EA5536"/>
    <w:rsid w:val="00EA5FD1"/>
    <w:rsid w:val="00EA62B6"/>
    <w:rsid w:val="00EA663C"/>
    <w:rsid w:val="00EA7097"/>
    <w:rsid w:val="00EB01B6"/>
    <w:rsid w:val="00EB1A20"/>
    <w:rsid w:val="00EB619E"/>
    <w:rsid w:val="00EC26A9"/>
    <w:rsid w:val="00EC2704"/>
    <w:rsid w:val="00EC3683"/>
    <w:rsid w:val="00EC39BA"/>
    <w:rsid w:val="00EC3BA1"/>
    <w:rsid w:val="00EC4EB9"/>
    <w:rsid w:val="00EC55E7"/>
    <w:rsid w:val="00EC7AE9"/>
    <w:rsid w:val="00ED03D1"/>
    <w:rsid w:val="00ED05D4"/>
    <w:rsid w:val="00ED4322"/>
    <w:rsid w:val="00ED6546"/>
    <w:rsid w:val="00ED7C71"/>
    <w:rsid w:val="00EE2969"/>
    <w:rsid w:val="00EE32AC"/>
    <w:rsid w:val="00EE46B7"/>
    <w:rsid w:val="00EE5169"/>
    <w:rsid w:val="00EE541F"/>
    <w:rsid w:val="00EF0815"/>
    <w:rsid w:val="00EF0CD9"/>
    <w:rsid w:val="00EF1122"/>
    <w:rsid w:val="00EF2062"/>
    <w:rsid w:val="00EF2762"/>
    <w:rsid w:val="00EF4997"/>
    <w:rsid w:val="00EF7FE8"/>
    <w:rsid w:val="00F02652"/>
    <w:rsid w:val="00F03E7F"/>
    <w:rsid w:val="00F05DA1"/>
    <w:rsid w:val="00F0677C"/>
    <w:rsid w:val="00F07564"/>
    <w:rsid w:val="00F07E00"/>
    <w:rsid w:val="00F11A95"/>
    <w:rsid w:val="00F12643"/>
    <w:rsid w:val="00F13468"/>
    <w:rsid w:val="00F137F5"/>
    <w:rsid w:val="00F169EE"/>
    <w:rsid w:val="00F170C5"/>
    <w:rsid w:val="00F173F0"/>
    <w:rsid w:val="00F1766D"/>
    <w:rsid w:val="00F21321"/>
    <w:rsid w:val="00F21BAC"/>
    <w:rsid w:val="00F22377"/>
    <w:rsid w:val="00F22571"/>
    <w:rsid w:val="00F227FA"/>
    <w:rsid w:val="00F23933"/>
    <w:rsid w:val="00F2685B"/>
    <w:rsid w:val="00F27AA5"/>
    <w:rsid w:val="00F314FB"/>
    <w:rsid w:val="00F3265E"/>
    <w:rsid w:val="00F35188"/>
    <w:rsid w:val="00F3525D"/>
    <w:rsid w:val="00F364C8"/>
    <w:rsid w:val="00F36837"/>
    <w:rsid w:val="00F37FA2"/>
    <w:rsid w:val="00F41308"/>
    <w:rsid w:val="00F42640"/>
    <w:rsid w:val="00F52A08"/>
    <w:rsid w:val="00F537C8"/>
    <w:rsid w:val="00F5381E"/>
    <w:rsid w:val="00F54938"/>
    <w:rsid w:val="00F560F7"/>
    <w:rsid w:val="00F57975"/>
    <w:rsid w:val="00F607A3"/>
    <w:rsid w:val="00F6154B"/>
    <w:rsid w:val="00F61D86"/>
    <w:rsid w:val="00F709CB"/>
    <w:rsid w:val="00F7195D"/>
    <w:rsid w:val="00F71B7D"/>
    <w:rsid w:val="00F72A19"/>
    <w:rsid w:val="00F73A39"/>
    <w:rsid w:val="00F73B3F"/>
    <w:rsid w:val="00F74418"/>
    <w:rsid w:val="00F74638"/>
    <w:rsid w:val="00F77391"/>
    <w:rsid w:val="00F81FE1"/>
    <w:rsid w:val="00F82090"/>
    <w:rsid w:val="00F82394"/>
    <w:rsid w:val="00F84339"/>
    <w:rsid w:val="00F913A7"/>
    <w:rsid w:val="00F94388"/>
    <w:rsid w:val="00F96982"/>
    <w:rsid w:val="00F96F1D"/>
    <w:rsid w:val="00F97E77"/>
    <w:rsid w:val="00FA154C"/>
    <w:rsid w:val="00FA343B"/>
    <w:rsid w:val="00FB09FF"/>
    <w:rsid w:val="00FB0FBD"/>
    <w:rsid w:val="00FB2806"/>
    <w:rsid w:val="00FB2863"/>
    <w:rsid w:val="00FB551F"/>
    <w:rsid w:val="00FB76C5"/>
    <w:rsid w:val="00FB7915"/>
    <w:rsid w:val="00FB79B7"/>
    <w:rsid w:val="00FC0A07"/>
    <w:rsid w:val="00FC0E63"/>
    <w:rsid w:val="00FC319C"/>
    <w:rsid w:val="00FC51B9"/>
    <w:rsid w:val="00FC799A"/>
    <w:rsid w:val="00FD1559"/>
    <w:rsid w:val="00FD1731"/>
    <w:rsid w:val="00FD2511"/>
    <w:rsid w:val="00FD4E12"/>
    <w:rsid w:val="00FD5EF4"/>
    <w:rsid w:val="00FE0618"/>
    <w:rsid w:val="00FE249A"/>
    <w:rsid w:val="00FE30B8"/>
    <w:rsid w:val="00FE391E"/>
    <w:rsid w:val="00FE63ED"/>
    <w:rsid w:val="00FE6C0D"/>
    <w:rsid w:val="00FF12C1"/>
    <w:rsid w:val="00FF18B7"/>
    <w:rsid w:val="00FF23D6"/>
    <w:rsid w:val="00FF46D8"/>
    <w:rsid w:val="00FF4B41"/>
    <w:rsid w:val="00FF675D"/>
    <w:rsid w:val="00FF7F1C"/>
    <w:rsid w:val="01902ADD"/>
    <w:rsid w:val="028216F3"/>
    <w:rsid w:val="04063D4E"/>
    <w:rsid w:val="047843D5"/>
    <w:rsid w:val="062D43C7"/>
    <w:rsid w:val="06D15D29"/>
    <w:rsid w:val="0717474D"/>
    <w:rsid w:val="071D49C5"/>
    <w:rsid w:val="0730174F"/>
    <w:rsid w:val="07700FA2"/>
    <w:rsid w:val="079C551A"/>
    <w:rsid w:val="07A0440C"/>
    <w:rsid w:val="07E955A0"/>
    <w:rsid w:val="08A478C6"/>
    <w:rsid w:val="08B10FD5"/>
    <w:rsid w:val="098A2126"/>
    <w:rsid w:val="0995399F"/>
    <w:rsid w:val="0A3442DB"/>
    <w:rsid w:val="0ACB4459"/>
    <w:rsid w:val="0B255F61"/>
    <w:rsid w:val="0BC3080B"/>
    <w:rsid w:val="0BE333E9"/>
    <w:rsid w:val="0C0379F8"/>
    <w:rsid w:val="0C2329B9"/>
    <w:rsid w:val="0D086074"/>
    <w:rsid w:val="0D2B3CD2"/>
    <w:rsid w:val="0D655925"/>
    <w:rsid w:val="0DBA39CE"/>
    <w:rsid w:val="0ED03F73"/>
    <w:rsid w:val="0FB66E8A"/>
    <w:rsid w:val="0FFC6C23"/>
    <w:rsid w:val="10470AE0"/>
    <w:rsid w:val="10BF78A7"/>
    <w:rsid w:val="114A686F"/>
    <w:rsid w:val="118C7961"/>
    <w:rsid w:val="11ED54B3"/>
    <w:rsid w:val="12916BE2"/>
    <w:rsid w:val="139A4119"/>
    <w:rsid w:val="143D7C94"/>
    <w:rsid w:val="151F2FEF"/>
    <w:rsid w:val="15203366"/>
    <w:rsid w:val="163228D0"/>
    <w:rsid w:val="17B46DA6"/>
    <w:rsid w:val="18795D6C"/>
    <w:rsid w:val="18AF4FC6"/>
    <w:rsid w:val="196B6588"/>
    <w:rsid w:val="19776400"/>
    <w:rsid w:val="1CB5609A"/>
    <w:rsid w:val="1D5801D4"/>
    <w:rsid w:val="207067DA"/>
    <w:rsid w:val="20760E33"/>
    <w:rsid w:val="20E964E1"/>
    <w:rsid w:val="21070810"/>
    <w:rsid w:val="214332AE"/>
    <w:rsid w:val="21BF58A2"/>
    <w:rsid w:val="21E364E3"/>
    <w:rsid w:val="23ED5876"/>
    <w:rsid w:val="244D2319"/>
    <w:rsid w:val="24A4629E"/>
    <w:rsid w:val="25193C94"/>
    <w:rsid w:val="25A021D1"/>
    <w:rsid w:val="25B9112E"/>
    <w:rsid w:val="27DB09EA"/>
    <w:rsid w:val="283A6824"/>
    <w:rsid w:val="29C550B9"/>
    <w:rsid w:val="29CE55F9"/>
    <w:rsid w:val="2A7F7B51"/>
    <w:rsid w:val="2AD84E5E"/>
    <w:rsid w:val="2BA03B2B"/>
    <w:rsid w:val="2D5F690F"/>
    <w:rsid w:val="2E7F30E4"/>
    <w:rsid w:val="2FC25A29"/>
    <w:rsid w:val="2FEC3129"/>
    <w:rsid w:val="30D3442A"/>
    <w:rsid w:val="30EE2B14"/>
    <w:rsid w:val="30F63F30"/>
    <w:rsid w:val="316530B2"/>
    <w:rsid w:val="33552D94"/>
    <w:rsid w:val="3518676F"/>
    <w:rsid w:val="355C58D3"/>
    <w:rsid w:val="35710E6D"/>
    <w:rsid w:val="368B7F9A"/>
    <w:rsid w:val="36F1024A"/>
    <w:rsid w:val="378E38B8"/>
    <w:rsid w:val="39B40AEA"/>
    <w:rsid w:val="3A824985"/>
    <w:rsid w:val="3AD22E6B"/>
    <w:rsid w:val="3B042E82"/>
    <w:rsid w:val="3B8B5423"/>
    <w:rsid w:val="3BAA3782"/>
    <w:rsid w:val="3D2E7CC7"/>
    <w:rsid w:val="3D6B5DE7"/>
    <w:rsid w:val="3E2945A4"/>
    <w:rsid w:val="3E9B1B1F"/>
    <w:rsid w:val="3EE52D39"/>
    <w:rsid w:val="3F1E515E"/>
    <w:rsid w:val="3F794396"/>
    <w:rsid w:val="3FA00970"/>
    <w:rsid w:val="3FEB6502"/>
    <w:rsid w:val="4167452A"/>
    <w:rsid w:val="4241698C"/>
    <w:rsid w:val="436362EE"/>
    <w:rsid w:val="43B7526B"/>
    <w:rsid w:val="44C044BC"/>
    <w:rsid w:val="45993BFD"/>
    <w:rsid w:val="46517D32"/>
    <w:rsid w:val="47C12989"/>
    <w:rsid w:val="47D66351"/>
    <w:rsid w:val="47F05441"/>
    <w:rsid w:val="48D01860"/>
    <w:rsid w:val="48E6704B"/>
    <w:rsid w:val="49925ABB"/>
    <w:rsid w:val="49F33713"/>
    <w:rsid w:val="4AA70010"/>
    <w:rsid w:val="4B017709"/>
    <w:rsid w:val="4B282E2B"/>
    <w:rsid w:val="4C401EF4"/>
    <w:rsid w:val="4CFB1FA2"/>
    <w:rsid w:val="4D605974"/>
    <w:rsid w:val="4DAC4607"/>
    <w:rsid w:val="4F0E1359"/>
    <w:rsid w:val="4F211862"/>
    <w:rsid w:val="51001C0A"/>
    <w:rsid w:val="5127145A"/>
    <w:rsid w:val="51273B6A"/>
    <w:rsid w:val="524361C7"/>
    <w:rsid w:val="53272FF5"/>
    <w:rsid w:val="53297C2F"/>
    <w:rsid w:val="566F0762"/>
    <w:rsid w:val="567376FE"/>
    <w:rsid w:val="57C12888"/>
    <w:rsid w:val="58840844"/>
    <w:rsid w:val="5947446C"/>
    <w:rsid w:val="59F736F6"/>
    <w:rsid w:val="5CB33902"/>
    <w:rsid w:val="5D2E60F1"/>
    <w:rsid w:val="5DDF221F"/>
    <w:rsid w:val="5E062D4F"/>
    <w:rsid w:val="60043CF7"/>
    <w:rsid w:val="60F0146E"/>
    <w:rsid w:val="62331051"/>
    <w:rsid w:val="62767296"/>
    <w:rsid w:val="641B27B4"/>
    <w:rsid w:val="648B0FD2"/>
    <w:rsid w:val="6637091A"/>
    <w:rsid w:val="665731AC"/>
    <w:rsid w:val="66E97BCB"/>
    <w:rsid w:val="67DD4D98"/>
    <w:rsid w:val="68676176"/>
    <w:rsid w:val="68A97CC5"/>
    <w:rsid w:val="691E0173"/>
    <w:rsid w:val="69680291"/>
    <w:rsid w:val="69FA7C16"/>
    <w:rsid w:val="6A4D1E75"/>
    <w:rsid w:val="6B1E36BE"/>
    <w:rsid w:val="6B6015D5"/>
    <w:rsid w:val="6BF3458E"/>
    <w:rsid w:val="718349A1"/>
    <w:rsid w:val="7197281D"/>
    <w:rsid w:val="71EF61C0"/>
    <w:rsid w:val="729C36B2"/>
    <w:rsid w:val="731D042C"/>
    <w:rsid w:val="7508359F"/>
    <w:rsid w:val="766B2E15"/>
    <w:rsid w:val="77EF64D4"/>
    <w:rsid w:val="77FE5D3B"/>
    <w:rsid w:val="788A03B6"/>
    <w:rsid w:val="78BD1308"/>
    <w:rsid w:val="792D6F7C"/>
    <w:rsid w:val="79A229FF"/>
    <w:rsid w:val="7CC10AB3"/>
    <w:rsid w:val="7CD91A2C"/>
    <w:rsid w:val="7DA74ED0"/>
    <w:rsid w:val="7E6F4A1F"/>
    <w:rsid w:val="7EF82917"/>
    <w:rsid w:val="7F2E6D67"/>
    <w:rsid w:val="7F3E5E2C"/>
    <w:rsid w:val="7F416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5"/>
    <w:qFormat/>
    <w:uiPriority w:val="0"/>
    <w:pPr>
      <w:keepNext/>
      <w:keepLines/>
      <w:numPr>
        <w:ilvl w:val="0"/>
        <w:numId w:val="1"/>
      </w:numPr>
      <w:spacing w:before="340" w:after="330" w:line="578" w:lineRule="auto"/>
      <w:outlineLvl w:val="0"/>
    </w:pPr>
    <w:rPr>
      <w:b/>
      <w:bCs/>
      <w:kern w:val="44"/>
      <w:sz w:val="44"/>
      <w:szCs w:val="44"/>
    </w:rPr>
  </w:style>
  <w:style w:type="paragraph" w:styleId="6">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numPr>
        <w:ilvl w:val="2"/>
        <w:numId w:val="1"/>
      </w:numPr>
      <w:tabs>
        <w:tab w:val="left" w:pos="720"/>
      </w:tabs>
      <w:spacing w:before="260" w:after="260" w:line="416" w:lineRule="auto"/>
      <w:outlineLvl w:val="2"/>
    </w:pPr>
    <w:rPr>
      <w:b/>
      <w:bCs/>
      <w:sz w:val="32"/>
      <w:szCs w:val="32"/>
    </w:rPr>
  </w:style>
  <w:style w:type="paragraph" w:styleId="8">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9">
    <w:name w:val="heading 5"/>
    <w:basedOn w:val="1"/>
    <w:next w:val="1"/>
    <w:qFormat/>
    <w:uiPriority w:val="0"/>
    <w:pPr>
      <w:keepNext/>
      <w:keepLines/>
      <w:spacing w:before="280" w:after="290" w:line="376" w:lineRule="auto"/>
      <w:outlineLvl w:val="4"/>
    </w:pPr>
    <w:rPr>
      <w:b/>
      <w:bCs/>
      <w:sz w:val="28"/>
      <w:szCs w:val="28"/>
    </w:rPr>
  </w:style>
  <w:style w:type="paragraph" w:styleId="10">
    <w:name w:val="heading 6"/>
    <w:basedOn w:val="1"/>
    <w:next w:val="11"/>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12">
    <w:name w:val="heading 7"/>
    <w:basedOn w:val="1"/>
    <w:next w:val="11"/>
    <w:qFormat/>
    <w:uiPriority w:val="0"/>
    <w:pPr>
      <w:keepNext/>
      <w:keepLines/>
      <w:numPr>
        <w:ilvl w:val="6"/>
        <w:numId w:val="1"/>
      </w:numPr>
      <w:spacing w:before="240" w:after="64" w:line="320" w:lineRule="auto"/>
      <w:outlineLvl w:val="6"/>
    </w:pPr>
    <w:rPr>
      <w:b/>
      <w:sz w:val="24"/>
      <w:szCs w:val="20"/>
    </w:rPr>
  </w:style>
  <w:style w:type="paragraph" w:styleId="13">
    <w:name w:val="heading 8"/>
    <w:basedOn w:val="1"/>
    <w:next w:val="11"/>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4">
    <w:name w:val="heading 9"/>
    <w:basedOn w:val="1"/>
    <w:next w:val="11"/>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autoSpaceDE w:val="0"/>
      <w:autoSpaceDN w:val="0"/>
    </w:pPr>
    <w:rPr>
      <w:rFonts w:ascii="黑体" w:eastAsia="黑体"/>
      <w:lang w:eastAsia="en-US"/>
    </w:rPr>
  </w:style>
  <w:style w:type="paragraph" w:customStyle="1" w:styleId="3">
    <w:name w:val="纯文本1"/>
    <w:basedOn w:val="1"/>
    <w:qFormat/>
    <w:uiPriority w:val="0"/>
    <w:pPr>
      <w:adjustRightInd w:val="0"/>
    </w:pPr>
    <w:rPr>
      <w:rFonts w:ascii="宋体" w:hAnsi="Courier New"/>
      <w:szCs w:val="20"/>
    </w:rPr>
  </w:style>
  <w:style w:type="paragraph" w:styleId="4">
    <w:name w:val="List"/>
    <w:basedOn w:val="1"/>
    <w:next w:val="1"/>
    <w:qFormat/>
    <w:uiPriority w:val="0"/>
    <w:pPr>
      <w:ind w:left="420" w:hanging="420"/>
    </w:pPr>
    <w:rPr>
      <w:sz w:val="28"/>
      <w:szCs w:val="20"/>
    </w:rPr>
  </w:style>
  <w:style w:type="paragraph" w:styleId="11">
    <w:name w:val="Normal Indent"/>
    <w:basedOn w:val="1"/>
    <w:link w:val="56"/>
    <w:qFormat/>
    <w:uiPriority w:val="0"/>
    <w:pPr>
      <w:spacing w:line="360" w:lineRule="auto"/>
      <w:ind w:firstLine="480" w:firstLineChars="200"/>
    </w:pPr>
    <w:rPr>
      <w:sz w:val="24"/>
      <w:szCs w:val="20"/>
    </w:rPr>
  </w:style>
  <w:style w:type="paragraph" w:styleId="15">
    <w:name w:val="List 3"/>
    <w:basedOn w:val="1"/>
    <w:next w:val="1"/>
    <w:unhideWhenUsed/>
    <w:qFormat/>
    <w:uiPriority w:val="0"/>
    <w:pPr>
      <w:ind w:left="100" w:leftChars="400" w:hanging="200" w:hangingChars="200"/>
      <w:contextualSpacing/>
    </w:pPr>
  </w:style>
  <w:style w:type="paragraph" w:styleId="16">
    <w:name w:val="toc 7"/>
    <w:basedOn w:val="1"/>
    <w:next w:val="1"/>
    <w:qFormat/>
    <w:uiPriority w:val="0"/>
    <w:pPr>
      <w:ind w:left="1260"/>
      <w:jc w:val="left"/>
    </w:pPr>
    <w:rPr>
      <w:sz w:val="18"/>
      <w:szCs w:val="18"/>
    </w:rPr>
  </w:style>
  <w:style w:type="paragraph" w:styleId="17">
    <w:name w:val="caption"/>
    <w:basedOn w:val="1"/>
    <w:next w:val="1"/>
    <w:link w:val="57"/>
    <w:qFormat/>
    <w:uiPriority w:val="0"/>
    <w:pPr>
      <w:spacing w:before="152" w:after="160"/>
    </w:pPr>
    <w:rPr>
      <w:rFonts w:ascii="Arial" w:hAnsi="Arial" w:eastAsia="黑体" w:cs="Arial"/>
      <w:sz w:val="20"/>
      <w:szCs w:val="20"/>
    </w:rPr>
  </w:style>
  <w:style w:type="paragraph" w:styleId="18">
    <w:name w:val="List Bullet"/>
    <w:basedOn w:val="1"/>
    <w:qFormat/>
    <w:uiPriority w:val="0"/>
    <w:pPr>
      <w:numPr>
        <w:ilvl w:val="0"/>
        <w:numId w:val="2"/>
      </w:numPr>
    </w:pPr>
    <w:rPr>
      <w:sz w:val="24"/>
    </w:rPr>
  </w:style>
  <w:style w:type="paragraph" w:styleId="19">
    <w:name w:val="Document Map"/>
    <w:basedOn w:val="1"/>
    <w:qFormat/>
    <w:uiPriority w:val="0"/>
    <w:pPr>
      <w:shd w:val="clear" w:color="auto" w:fill="000080"/>
    </w:pPr>
  </w:style>
  <w:style w:type="paragraph" w:styleId="20">
    <w:name w:val="annotation text"/>
    <w:basedOn w:val="1"/>
    <w:link w:val="58"/>
    <w:qFormat/>
    <w:uiPriority w:val="0"/>
    <w:pPr>
      <w:jc w:val="left"/>
    </w:pPr>
  </w:style>
  <w:style w:type="paragraph" w:styleId="21">
    <w:name w:val="Body Text 3"/>
    <w:basedOn w:val="1"/>
    <w:qFormat/>
    <w:uiPriority w:val="0"/>
    <w:pPr>
      <w:adjustRightInd w:val="0"/>
      <w:spacing w:line="312" w:lineRule="auto"/>
      <w:jc w:val="left"/>
      <w:textAlignment w:val="baseline"/>
    </w:pPr>
    <w:rPr>
      <w:rFonts w:ascii="宋体"/>
      <w:kern w:val="0"/>
      <w:sz w:val="24"/>
      <w:szCs w:val="20"/>
    </w:rPr>
  </w:style>
  <w:style w:type="paragraph" w:styleId="22">
    <w:name w:val="Body Text"/>
    <w:basedOn w:val="1"/>
    <w:qFormat/>
    <w:uiPriority w:val="0"/>
    <w:pPr>
      <w:jc w:val="center"/>
    </w:pPr>
    <w:rPr>
      <w:rFonts w:ascii="楷体_GB2312" w:eastAsia="楷体_GB2312"/>
      <w:spacing w:val="-8"/>
      <w:szCs w:val="20"/>
    </w:rPr>
  </w:style>
  <w:style w:type="paragraph" w:styleId="23">
    <w:name w:val="Body Text Indent"/>
    <w:basedOn w:val="1"/>
    <w:link w:val="59"/>
    <w:qFormat/>
    <w:uiPriority w:val="0"/>
    <w:pPr>
      <w:ind w:left="359" w:leftChars="171"/>
    </w:pPr>
    <w:rPr>
      <w:sz w:val="48"/>
    </w:rPr>
  </w:style>
  <w:style w:type="paragraph" w:styleId="24">
    <w:name w:val="List 2"/>
    <w:basedOn w:val="1"/>
    <w:qFormat/>
    <w:uiPriority w:val="0"/>
    <w:pPr>
      <w:ind w:left="840" w:hanging="420"/>
    </w:pPr>
    <w:rPr>
      <w:sz w:val="28"/>
      <w:szCs w:val="20"/>
    </w:rPr>
  </w:style>
  <w:style w:type="paragraph" w:styleId="25">
    <w:name w:val="Block Text"/>
    <w:basedOn w:val="1"/>
    <w:qFormat/>
    <w:uiPriority w:val="0"/>
    <w:pPr>
      <w:ind w:left="699" w:leftChars="333" w:right="-512" w:rightChars="-244" w:firstLine="560" w:firstLineChars="200"/>
    </w:pPr>
    <w:rPr>
      <w:sz w:val="28"/>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60"/>
    <w:qFormat/>
    <w:uiPriority w:val="0"/>
    <w:rPr>
      <w:rFonts w:ascii="宋体" w:hAnsi="Courier New"/>
      <w:szCs w:val="20"/>
    </w:rPr>
  </w:style>
  <w:style w:type="paragraph" w:styleId="29">
    <w:name w:val="toc 8"/>
    <w:basedOn w:val="1"/>
    <w:next w:val="1"/>
    <w:qFormat/>
    <w:uiPriority w:val="0"/>
    <w:pPr>
      <w:ind w:left="1470"/>
      <w:jc w:val="left"/>
    </w:pPr>
    <w:rPr>
      <w:sz w:val="18"/>
      <w:szCs w:val="18"/>
    </w:rPr>
  </w:style>
  <w:style w:type="paragraph" w:styleId="30">
    <w:name w:val="Date"/>
    <w:basedOn w:val="1"/>
    <w:next w:val="1"/>
    <w:qFormat/>
    <w:uiPriority w:val="0"/>
    <w:rPr>
      <w:rFonts w:ascii="楷体_GB2312" w:eastAsia="楷体_GB2312"/>
      <w:sz w:val="28"/>
      <w:szCs w:val="20"/>
    </w:rPr>
  </w:style>
  <w:style w:type="paragraph" w:styleId="31">
    <w:name w:val="Body Text Indent 2"/>
    <w:basedOn w:val="1"/>
    <w:qFormat/>
    <w:uiPriority w:val="0"/>
    <w:pPr>
      <w:spacing w:line="400" w:lineRule="exact"/>
      <w:ind w:right="-514" w:firstLine="560" w:firstLineChars="200"/>
    </w:pPr>
    <w:rPr>
      <w:sz w:val="28"/>
    </w:rPr>
  </w:style>
  <w:style w:type="paragraph" w:styleId="32">
    <w:name w:val="Balloon Text"/>
    <w:basedOn w:val="1"/>
    <w:link w:val="61"/>
    <w:qFormat/>
    <w:uiPriority w:val="0"/>
    <w:rPr>
      <w:sz w:val="18"/>
      <w:szCs w:val="18"/>
    </w:rPr>
  </w:style>
  <w:style w:type="paragraph" w:styleId="33">
    <w:name w:val="footer"/>
    <w:basedOn w:val="1"/>
    <w:qFormat/>
    <w:uiPriority w:val="0"/>
    <w:pPr>
      <w:tabs>
        <w:tab w:val="center" w:pos="4153"/>
        <w:tab w:val="right" w:pos="8306"/>
      </w:tabs>
      <w:snapToGrid w:val="0"/>
      <w:jc w:val="left"/>
    </w:pPr>
    <w:rPr>
      <w:sz w:val="18"/>
      <w:szCs w:val="18"/>
    </w:rPr>
  </w:style>
  <w:style w:type="paragraph" w:styleId="34">
    <w:name w:val="header"/>
    <w:basedOn w:val="1"/>
    <w:link w:val="62"/>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spacing w:before="120" w:after="120"/>
      <w:jc w:val="left"/>
    </w:pPr>
    <w:rPr>
      <w:b/>
      <w:bCs/>
      <w:caps/>
      <w:sz w:val="24"/>
      <w:szCs w:val="20"/>
    </w:rPr>
  </w:style>
  <w:style w:type="paragraph" w:styleId="36">
    <w:name w:val="toc 4"/>
    <w:basedOn w:val="1"/>
    <w:next w:val="1"/>
    <w:qFormat/>
    <w:uiPriority w:val="0"/>
    <w:pPr>
      <w:ind w:left="630"/>
      <w:jc w:val="left"/>
    </w:pPr>
    <w:rPr>
      <w:sz w:val="18"/>
      <w:szCs w:val="18"/>
    </w:rPr>
  </w:style>
  <w:style w:type="paragraph" w:styleId="37">
    <w:name w:val="toc 6"/>
    <w:basedOn w:val="1"/>
    <w:next w:val="1"/>
    <w:qFormat/>
    <w:uiPriority w:val="0"/>
    <w:pPr>
      <w:ind w:left="1050"/>
      <w:jc w:val="left"/>
    </w:pPr>
    <w:rPr>
      <w:sz w:val="18"/>
      <w:szCs w:val="18"/>
    </w:rPr>
  </w:style>
  <w:style w:type="paragraph" w:styleId="38">
    <w:name w:val="Body Text Indent 3"/>
    <w:basedOn w:val="1"/>
    <w:qFormat/>
    <w:uiPriority w:val="0"/>
    <w:pPr>
      <w:spacing w:after="120"/>
      <w:ind w:left="420" w:leftChars="200"/>
    </w:pPr>
    <w:rPr>
      <w:sz w:val="16"/>
      <w:szCs w:val="16"/>
    </w:rPr>
  </w:style>
  <w:style w:type="paragraph" w:styleId="39">
    <w:name w:val="toc 2"/>
    <w:basedOn w:val="1"/>
    <w:next w:val="1"/>
    <w:qFormat/>
    <w:uiPriority w:val="39"/>
    <w:pPr>
      <w:ind w:left="210"/>
      <w:jc w:val="left"/>
    </w:pPr>
    <w:rPr>
      <w:smallCaps/>
      <w:sz w:val="24"/>
      <w:szCs w:val="20"/>
    </w:rPr>
  </w:style>
  <w:style w:type="paragraph" w:styleId="40">
    <w:name w:val="toc 9"/>
    <w:basedOn w:val="1"/>
    <w:next w:val="1"/>
    <w:qFormat/>
    <w:uiPriority w:val="0"/>
    <w:pPr>
      <w:ind w:left="1680"/>
      <w:jc w:val="left"/>
    </w:pPr>
    <w:rPr>
      <w:sz w:val="18"/>
      <w:szCs w:val="18"/>
    </w:rPr>
  </w:style>
  <w:style w:type="paragraph" w:styleId="41">
    <w:name w:val="Body Text 2"/>
    <w:basedOn w:val="1"/>
    <w:qFormat/>
    <w:uiPriority w:val="0"/>
    <w:pPr>
      <w:spacing w:after="120" w:line="480" w:lineRule="auto"/>
    </w:pPr>
  </w:style>
  <w:style w:type="paragraph" w:styleId="42">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43">
    <w:name w:val="index 1"/>
    <w:basedOn w:val="1"/>
    <w:next w:val="1"/>
    <w:qFormat/>
    <w:uiPriority w:val="0"/>
    <w:pPr>
      <w:topLinePunct/>
      <w:adjustRightInd w:val="0"/>
      <w:snapToGrid w:val="0"/>
      <w:jc w:val="center"/>
    </w:pPr>
    <w:rPr>
      <w:rFonts w:ascii="宋体" w:hAnsi="宋体"/>
      <w:snapToGrid w:val="0"/>
      <w:kern w:val="0"/>
      <w:sz w:val="24"/>
      <w:szCs w:val="20"/>
    </w:rPr>
  </w:style>
  <w:style w:type="paragraph" w:styleId="44">
    <w:name w:val="annotation subject"/>
    <w:basedOn w:val="20"/>
    <w:next w:val="20"/>
    <w:link w:val="63"/>
    <w:qFormat/>
    <w:uiPriority w:val="0"/>
    <w:rPr>
      <w:b/>
      <w:bCs/>
    </w:rPr>
  </w:style>
  <w:style w:type="paragraph" w:styleId="45">
    <w:name w:val="Body Text First Indent"/>
    <w:basedOn w:val="22"/>
    <w:qFormat/>
    <w:uiPriority w:val="0"/>
    <w:pPr>
      <w:spacing w:after="120"/>
      <w:ind w:firstLine="420" w:firstLineChars="100"/>
      <w:jc w:val="both"/>
    </w:pPr>
    <w:rPr>
      <w:rFonts w:ascii="Times New Roman" w:eastAsia="宋体"/>
      <w:spacing w:val="0"/>
      <w:szCs w:val="24"/>
    </w:rPr>
  </w:style>
  <w:style w:type="paragraph" w:styleId="46">
    <w:name w:val="Body Text First Indent 2"/>
    <w:basedOn w:val="23"/>
    <w:qFormat/>
    <w:uiPriority w:val="0"/>
    <w:pPr>
      <w:spacing w:after="120"/>
      <w:ind w:left="420" w:leftChars="200" w:firstLine="420" w:firstLineChars="200"/>
    </w:pPr>
    <w:rPr>
      <w:sz w:val="21"/>
      <w:szCs w:val="20"/>
    </w:rPr>
  </w:style>
  <w:style w:type="table" w:styleId="48">
    <w:name w:val="Table Grid"/>
    <w:basedOn w:val="4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0"/>
    <w:rPr>
      <w:b/>
      <w:bCs/>
    </w:rPr>
  </w:style>
  <w:style w:type="character" w:styleId="51">
    <w:name w:val="page number"/>
    <w:qFormat/>
    <w:uiPriority w:val="0"/>
  </w:style>
  <w:style w:type="character" w:styleId="52">
    <w:name w:val="FollowedHyperlink"/>
    <w:qFormat/>
    <w:uiPriority w:val="0"/>
    <w:rPr>
      <w:color w:val="800080"/>
      <w:u w:val="single"/>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customStyle="1" w:styleId="55">
    <w:name w:val="标题 1 Char"/>
    <w:link w:val="5"/>
    <w:qFormat/>
    <w:uiPriority w:val="0"/>
    <w:rPr>
      <w:b/>
      <w:bCs/>
      <w:kern w:val="44"/>
      <w:sz w:val="44"/>
      <w:szCs w:val="44"/>
    </w:rPr>
  </w:style>
  <w:style w:type="character" w:customStyle="1" w:styleId="56">
    <w:name w:val="正文缩进 Char"/>
    <w:link w:val="11"/>
    <w:qFormat/>
    <w:uiPriority w:val="0"/>
    <w:rPr>
      <w:rFonts w:eastAsia="宋体"/>
      <w:kern w:val="2"/>
      <w:sz w:val="24"/>
      <w:lang w:val="en-US" w:eastAsia="zh-CN" w:bidi="ar-SA"/>
    </w:rPr>
  </w:style>
  <w:style w:type="character" w:customStyle="1" w:styleId="57">
    <w:name w:val="题注 Char"/>
    <w:link w:val="17"/>
    <w:qFormat/>
    <w:uiPriority w:val="0"/>
    <w:rPr>
      <w:rFonts w:ascii="Arial" w:hAnsi="Arial" w:eastAsia="黑体" w:cs="Arial"/>
      <w:kern w:val="2"/>
      <w:lang w:val="en-US" w:eastAsia="zh-CN" w:bidi="ar-SA"/>
    </w:rPr>
  </w:style>
  <w:style w:type="character" w:customStyle="1" w:styleId="58">
    <w:name w:val="批注文字 Char"/>
    <w:link w:val="20"/>
    <w:qFormat/>
    <w:uiPriority w:val="0"/>
    <w:rPr>
      <w:kern w:val="2"/>
      <w:sz w:val="21"/>
      <w:szCs w:val="24"/>
    </w:rPr>
  </w:style>
  <w:style w:type="character" w:customStyle="1" w:styleId="59">
    <w:name w:val="正文文本缩进 Char1"/>
    <w:link w:val="23"/>
    <w:qFormat/>
    <w:uiPriority w:val="0"/>
    <w:rPr>
      <w:kern w:val="2"/>
      <w:sz w:val="48"/>
      <w:szCs w:val="24"/>
    </w:rPr>
  </w:style>
  <w:style w:type="character" w:customStyle="1" w:styleId="60">
    <w:name w:val="纯文本 Char2"/>
    <w:link w:val="28"/>
    <w:qFormat/>
    <w:uiPriority w:val="0"/>
    <w:rPr>
      <w:rFonts w:ascii="宋体" w:hAnsi="Courier New" w:eastAsia="宋体"/>
      <w:kern w:val="2"/>
      <w:sz w:val="21"/>
      <w:lang w:val="en-US" w:eastAsia="zh-CN" w:bidi="ar-SA"/>
    </w:rPr>
  </w:style>
  <w:style w:type="character" w:customStyle="1" w:styleId="61">
    <w:name w:val="批注框文本 Char"/>
    <w:link w:val="32"/>
    <w:qFormat/>
    <w:uiPriority w:val="0"/>
    <w:rPr>
      <w:kern w:val="2"/>
      <w:sz w:val="18"/>
      <w:szCs w:val="18"/>
    </w:rPr>
  </w:style>
  <w:style w:type="character" w:customStyle="1" w:styleId="62">
    <w:name w:val="页眉 Char"/>
    <w:link w:val="34"/>
    <w:qFormat/>
    <w:uiPriority w:val="0"/>
    <w:rPr>
      <w:kern w:val="2"/>
      <w:sz w:val="18"/>
      <w:szCs w:val="18"/>
    </w:rPr>
  </w:style>
  <w:style w:type="character" w:customStyle="1" w:styleId="63">
    <w:name w:val="批注主题 Char"/>
    <w:link w:val="44"/>
    <w:qFormat/>
    <w:uiPriority w:val="0"/>
    <w:rPr>
      <w:b/>
      <w:bCs/>
      <w:kern w:val="2"/>
      <w:sz w:val="21"/>
      <w:szCs w:val="24"/>
    </w:rPr>
  </w:style>
  <w:style w:type="character" w:customStyle="1" w:styleId="64">
    <w:name w:val="3zw"/>
    <w:qFormat/>
    <w:uiPriority w:val="0"/>
  </w:style>
  <w:style w:type="character" w:customStyle="1" w:styleId="65">
    <w:name w:val="样式 标题 21标题 2 Char Char Char Char Char标题 2 Char Char Char Char... Char"/>
    <w:qFormat/>
    <w:uiPriority w:val="0"/>
    <w:rPr>
      <w:rFonts w:ascii="宋体" w:hAnsi="宋体" w:eastAsia="宋体"/>
      <w:b/>
      <w:bCs/>
      <w:kern w:val="2"/>
      <w:sz w:val="30"/>
      <w:szCs w:val="32"/>
      <w:lang w:val="en-US" w:eastAsia="zh-CN" w:bidi="ar-SA"/>
    </w:rPr>
  </w:style>
  <w:style w:type="character" w:customStyle="1" w:styleId="66">
    <w:name w:val="Body Text Indent 2 Char Char Char"/>
    <w:qFormat/>
    <w:uiPriority w:val="0"/>
    <w:rPr>
      <w:rFonts w:ascii="宋体" w:eastAsia="宋体"/>
      <w:kern w:val="2"/>
      <w:sz w:val="24"/>
      <w:lang w:val="en-US" w:eastAsia="zh-CN" w:bidi="ar-SA"/>
    </w:rPr>
  </w:style>
  <w:style w:type="character" w:customStyle="1" w:styleId="67">
    <w:name w:val="样式 标题 1 + Char Char"/>
    <w:link w:val="68"/>
    <w:qFormat/>
    <w:uiPriority w:val="0"/>
    <w:rPr>
      <w:b/>
      <w:bCs/>
      <w:kern w:val="2"/>
      <w:sz w:val="32"/>
      <w:szCs w:val="44"/>
    </w:rPr>
  </w:style>
  <w:style w:type="paragraph" w:customStyle="1" w:styleId="68">
    <w:name w:val="样式 标题 1 +"/>
    <w:basedOn w:val="5"/>
    <w:link w:val="67"/>
    <w:qFormat/>
    <w:uiPriority w:val="0"/>
    <w:pPr>
      <w:snapToGrid w:val="0"/>
      <w:spacing w:before="0" w:after="0" w:line="360" w:lineRule="auto"/>
    </w:pPr>
    <w:rPr>
      <w:kern w:val="2"/>
      <w:sz w:val="32"/>
    </w:rPr>
  </w:style>
  <w:style w:type="character" w:customStyle="1" w:styleId="69">
    <w:name w:val="Body Text Indent 2 Char Char"/>
    <w:link w:val="70"/>
    <w:qFormat/>
    <w:uiPriority w:val="0"/>
    <w:rPr>
      <w:rFonts w:ascii="宋体" w:eastAsia="宋体"/>
      <w:kern w:val="2"/>
      <w:sz w:val="24"/>
      <w:lang w:val="en-US" w:eastAsia="zh-CN" w:bidi="ar-SA"/>
    </w:rPr>
  </w:style>
  <w:style w:type="paragraph" w:customStyle="1" w:styleId="70">
    <w:name w:val="正文文本缩进 21"/>
    <w:basedOn w:val="1"/>
    <w:link w:val="69"/>
    <w:qFormat/>
    <w:uiPriority w:val="0"/>
    <w:pPr>
      <w:adjustRightInd w:val="0"/>
      <w:spacing w:line="360" w:lineRule="auto"/>
      <w:ind w:firstLine="425"/>
      <w:textAlignment w:val="baseline"/>
    </w:pPr>
    <w:rPr>
      <w:rFonts w:ascii="宋体"/>
      <w:sz w:val="24"/>
      <w:szCs w:val="20"/>
    </w:rPr>
  </w:style>
  <w:style w:type="character" w:customStyle="1" w:styleId="71">
    <w:name w:val="font01"/>
    <w:qFormat/>
    <w:uiPriority w:val="0"/>
    <w:rPr>
      <w:rFonts w:hint="eastAsia" w:ascii="宋体" w:hAnsi="宋体" w:eastAsia="宋体"/>
      <w:color w:val="000000"/>
      <w:sz w:val="20"/>
      <w:szCs w:val="20"/>
      <w:u w:val="none"/>
    </w:rPr>
  </w:style>
  <w:style w:type="character" w:customStyle="1" w:styleId="72">
    <w:name w:val="unnamed1"/>
    <w:qFormat/>
    <w:uiPriority w:val="0"/>
  </w:style>
  <w:style w:type="character" w:customStyle="1" w:styleId="73">
    <w:name w:val="12p1"/>
    <w:qFormat/>
    <w:uiPriority w:val="0"/>
    <w:rPr>
      <w:rFonts w:hint="eastAsia" w:ascii="宋体" w:hAnsi="宋体" w:eastAsia="宋体"/>
      <w:sz w:val="18"/>
      <w:szCs w:val="18"/>
    </w:rPr>
  </w:style>
  <w:style w:type="character" w:customStyle="1" w:styleId="74">
    <w:name w:val="intext1"/>
    <w:qFormat/>
    <w:uiPriority w:val="0"/>
    <w:rPr>
      <w:rFonts w:hint="default" w:ascii="Times New Roman" w:hAnsi="Times New Roman" w:cs="Times New Roman"/>
      <w:color w:val="999999"/>
      <w:sz w:val="18"/>
      <w:szCs w:val="18"/>
    </w:rPr>
  </w:style>
  <w:style w:type="character" w:customStyle="1" w:styleId="75">
    <w:name w:val="正文缩进 Char1"/>
    <w:qFormat/>
    <w:uiPriority w:val="0"/>
    <w:rPr>
      <w:rFonts w:eastAsia="宋体"/>
      <w:kern w:val="2"/>
      <w:sz w:val="24"/>
      <w:lang w:val="en-US" w:eastAsia="zh-CN" w:bidi="ar-SA"/>
    </w:rPr>
  </w:style>
  <w:style w:type="character" w:customStyle="1" w:styleId="76">
    <w:name w:val="样式 楷体_GB2312 黑色"/>
    <w:qFormat/>
    <w:uiPriority w:val="0"/>
    <w:rPr>
      <w:rFonts w:hint="eastAsia" w:ascii="楷体_GB2312" w:hAnsi="宋体" w:eastAsia="楷体_GB2312"/>
      <w:b/>
      <w:color w:val="000000"/>
      <w:sz w:val="24"/>
      <w:lang w:val="en-US" w:eastAsia="zh-CN"/>
    </w:rPr>
  </w:style>
  <w:style w:type="character" w:customStyle="1" w:styleId="77">
    <w:name w:val="apple-style-span"/>
    <w:qFormat/>
    <w:uiPriority w:val="0"/>
  </w:style>
  <w:style w:type="character" w:customStyle="1" w:styleId="78">
    <w:name w:val="zw1"/>
    <w:qFormat/>
    <w:uiPriority w:val="0"/>
    <w:rPr>
      <w:rFonts w:hint="eastAsia" w:ascii="宋体" w:hAnsi="宋体" w:eastAsia="宋体"/>
      <w:sz w:val="22"/>
    </w:rPr>
  </w:style>
  <w:style w:type="character" w:customStyle="1" w:styleId="79">
    <w:name w:val="bt21"/>
    <w:qFormat/>
    <w:uiPriority w:val="0"/>
    <w:rPr>
      <w:rFonts w:hint="eastAsia" w:ascii="黑体" w:eastAsia="黑体"/>
      <w:sz w:val="24"/>
    </w:rPr>
  </w:style>
  <w:style w:type="character" w:customStyle="1" w:styleId="80">
    <w:name w:val="f41"/>
    <w:qFormat/>
    <w:uiPriority w:val="0"/>
    <w:rPr>
      <w:color w:val="333333"/>
      <w:sz w:val="21"/>
      <w:szCs w:val="21"/>
    </w:rPr>
  </w:style>
  <w:style w:type="character" w:customStyle="1" w:styleId="81">
    <w:name w:val="style351"/>
    <w:qFormat/>
    <w:uiPriority w:val="0"/>
    <w:rPr>
      <w:color w:val="006666"/>
      <w:sz w:val="56"/>
      <w:szCs w:val="56"/>
    </w:rPr>
  </w:style>
  <w:style w:type="character" w:customStyle="1" w:styleId="82">
    <w:name w:val="纯文本 Char"/>
    <w:qFormat/>
    <w:uiPriority w:val="0"/>
    <w:rPr>
      <w:rFonts w:ascii="宋体" w:hAnsi="Courier New" w:cs="Courier New"/>
      <w:kern w:val="2"/>
      <w:sz w:val="21"/>
      <w:szCs w:val="21"/>
    </w:rPr>
  </w:style>
  <w:style w:type="character" w:customStyle="1" w:styleId="83">
    <w:name w:val="文本条款 Char"/>
    <w:qFormat/>
    <w:uiPriority w:val="0"/>
    <w:rPr>
      <w:rFonts w:eastAsia="宋体"/>
      <w:sz w:val="28"/>
      <w:lang w:val="en-US" w:eastAsia="zh-CN" w:bidi="ar-SA"/>
    </w:rPr>
  </w:style>
  <w:style w:type="character" w:customStyle="1" w:styleId="84">
    <w:name w:val="font21"/>
    <w:qFormat/>
    <w:uiPriority w:val="0"/>
    <w:rPr>
      <w:rFonts w:hint="eastAsia" w:ascii="宋体" w:hAnsi="宋体" w:eastAsia="宋体"/>
      <w:color w:val="000000"/>
      <w:sz w:val="20"/>
      <w:szCs w:val="20"/>
      <w:u w:val="none"/>
      <w:vertAlign w:val="superscript"/>
    </w:rPr>
  </w:style>
  <w:style w:type="character" w:customStyle="1" w:styleId="85">
    <w:name w:val="Head 1wsa Char"/>
    <w:qFormat/>
    <w:uiPriority w:val="0"/>
    <w:rPr>
      <w:rFonts w:eastAsia="宋体"/>
      <w:b/>
      <w:bCs/>
      <w:kern w:val="44"/>
      <w:sz w:val="44"/>
      <w:szCs w:val="44"/>
      <w:lang w:val="en-US" w:eastAsia="zh-CN" w:bidi="ar-SA"/>
    </w:rPr>
  </w:style>
  <w:style w:type="character" w:customStyle="1" w:styleId="86">
    <w:name w:val="font51"/>
    <w:qFormat/>
    <w:uiPriority w:val="0"/>
    <w:rPr>
      <w:rFonts w:hint="eastAsia" w:ascii="宋体" w:hAnsi="宋体" w:eastAsia="宋体"/>
      <w:color w:val="000000"/>
      <w:sz w:val="20"/>
      <w:szCs w:val="20"/>
      <w:u w:val="none"/>
      <w:vertAlign w:val="superscript"/>
    </w:rPr>
  </w:style>
  <w:style w:type="character" w:customStyle="1" w:styleId="87">
    <w:name w:val="btd"/>
    <w:qFormat/>
    <w:uiPriority w:val="0"/>
  </w:style>
  <w:style w:type="character" w:customStyle="1" w:styleId="88">
    <w:name w:val="font31"/>
    <w:qFormat/>
    <w:uiPriority w:val="0"/>
    <w:rPr>
      <w:rFonts w:hint="eastAsia" w:ascii="宋体" w:hAnsi="宋体" w:eastAsia="宋体"/>
      <w:color w:val="000000"/>
      <w:sz w:val="20"/>
      <w:szCs w:val="20"/>
      <w:u w:val="none"/>
    </w:rPr>
  </w:style>
  <w:style w:type="character" w:customStyle="1" w:styleId="89">
    <w:name w:val="正文文本缩进 Char"/>
    <w:qFormat/>
    <w:uiPriority w:val="0"/>
    <w:rPr>
      <w:kern w:val="2"/>
      <w:sz w:val="21"/>
      <w:lang w:val="de-DE"/>
    </w:rPr>
  </w:style>
  <w:style w:type="character" w:customStyle="1" w:styleId="90">
    <w:name w:val="bt11"/>
    <w:qFormat/>
    <w:uiPriority w:val="0"/>
    <w:rPr>
      <w:rFonts w:hint="eastAsia" w:ascii="黑体" w:eastAsia="黑体"/>
      <w:color w:val="000000"/>
      <w:sz w:val="28"/>
    </w:rPr>
  </w:style>
  <w:style w:type="character" w:customStyle="1" w:styleId="91">
    <w:name w:val="标题1"/>
    <w:qFormat/>
    <w:uiPriority w:val="0"/>
  </w:style>
  <w:style w:type="character" w:customStyle="1" w:styleId="92">
    <w:name w:val="font41"/>
    <w:qFormat/>
    <w:uiPriority w:val="0"/>
    <w:rPr>
      <w:rFonts w:hint="eastAsia" w:ascii="宋体" w:hAnsi="宋体" w:eastAsia="宋体"/>
      <w:color w:val="000000"/>
      <w:sz w:val="20"/>
      <w:szCs w:val="20"/>
      <w:u w:val="none"/>
    </w:rPr>
  </w:style>
  <w:style w:type="character" w:customStyle="1" w:styleId="93">
    <w:name w:val="批注文字 Char1"/>
    <w:qFormat/>
    <w:uiPriority w:val="0"/>
    <w:rPr>
      <w:kern w:val="2"/>
      <w:sz w:val="21"/>
      <w:szCs w:val="24"/>
    </w:rPr>
  </w:style>
  <w:style w:type="character" w:customStyle="1" w:styleId="94">
    <w:name w:val="正文缩进 Char2"/>
    <w:qFormat/>
    <w:uiPriority w:val="0"/>
    <w:rPr>
      <w:rFonts w:eastAsia="宋体"/>
      <w:kern w:val="2"/>
      <w:sz w:val="24"/>
      <w:lang w:val="en-US" w:eastAsia="zh-CN" w:bidi="ar-SA"/>
    </w:rPr>
  </w:style>
  <w:style w:type="character" w:customStyle="1" w:styleId="95">
    <w:name w:val="纯文本 Char1"/>
    <w:link w:val="96"/>
    <w:qFormat/>
    <w:uiPriority w:val="0"/>
    <w:rPr>
      <w:rFonts w:ascii="宋体" w:hAnsi="Courier New" w:eastAsia="宋体"/>
      <w:kern w:val="2"/>
      <w:sz w:val="21"/>
      <w:lang w:val="en-US" w:eastAsia="zh-CN" w:bidi="ar-SA"/>
    </w:rPr>
  </w:style>
  <w:style w:type="paragraph" w:customStyle="1" w:styleId="96">
    <w:name w:val="纯文本2"/>
    <w:basedOn w:val="1"/>
    <w:link w:val="95"/>
    <w:qFormat/>
    <w:uiPriority w:val="0"/>
    <w:rPr>
      <w:rFonts w:ascii="宋体" w:hAnsi="Courier New"/>
      <w:szCs w:val="20"/>
    </w:rPr>
  </w:style>
  <w:style w:type="character" w:customStyle="1" w:styleId="97">
    <w:name w:val="正文1"/>
    <w:qFormat/>
    <w:uiPriority w:val="0"/>
    <w:rPr>
      <w:rFonts w:hint="eastAsia" w:ascii="宋体" w:hAnsi="宋体" w:eastAsia="宋体"/>
      <w:sz w:val="22"/>
      <w:szCs w:val="22"/>
    </w:rPr>
  </w:style>
  <w:style w:type="character" w:customStyle="1" w:styleId="98">
    <w:name w:val="style281"/>
    <w:qFormat/>
    <w:uiPriority w:val="0"/>
    <w:rPr>
      <w:sz w:val="24"/>
      <w:szCs w:val="24"/>
    </w:rPr>
  </w:style>
  <w:style w:type="paragraph" w:customStyle="1" w:styleId="99">
    <w:name w:val="Char Char Char Char"/>
    <w:basedOn w:val="1"/>
    <w:qFormat/>
    <w:uiPriority w:val="0"/>
  </w:style>
  <w:style w:type="paragraph" w:customStyle="1" w:styleId="100">
    <w:name w:val="表格标题"/>
    <w:basedOn w:val="1"/>
    <w:qFormat/>
    <w:uiPriority w:val="0"/>
    <w:pPr>
      <w:spacing w:line="300" w:lineRule="auto"/>
      <w:jc w:val="center"/>
    </w:pPr>
    <w:rPr>
      <w:sz w:val="24"/>
      <w:szCs w:val="20"/>
    </w:rPr>
  </w:style>
  <w:style w:type="paragraph" w:customStyle="1" w:styleId="101">
    <w:name w:val="正文文本缩进1"/>
    <w:basedOn w:val="1"/>
    <w:qFormat/>
    <w:uiPriority w:val="0"/>
    <w:pPr>
      <w:spacing w:after="120" w:line="360" w:lineRule="auto"/>
      <w:ind w:left="420" w:leftChars="200"/>
    </w:pPr>
    <w:rPr>
      <w:sz w:val="24"/>
      <w:szCs w:val="20"/>
    </w:rPr>
  </w:style>
  <w:style w:type="paragraph" w:customStyle="1" w:styleId="102">
    <w:name w:val="二级条标题"/>
    <w:basedOn w:val="103"/>
    <w:next w:val="1"/>
    <w:qFormat/>
    <w:uiPriority w:val="0"/>
    <w:pPr>
      <w:numPr>
        <w:ilvl w:val="3"/>
      </w:numPr>
      <w:tabs>
        <w:tab w:val="left" w:pos="360"/>
        <w:tab w:val="left" w:pos="903"/>
      </w:tabs>
      <w:outlineLvl w:val="3"/>
    </w:pPr>
  </w:style>
  <w:style w:type="paragraph" w:customStyle="1" w:styleId="103">
    <w:name w:val="一级条标题"/>
    <w:basedOn w:val="104"/>
    <w:next w:val="1"/>
    <w:qFormat/>
    <w:uiPriority w:val="0"/>
    <w:pPr>
      <w:numPr>
        <w:ilvl w:val="2"/>
      </w:numPr>
      <w:tabs>
        <w:tab w:val="left" w:pos="360"/>
        <w:tab w:val="left" w:pos="903"/>
      </w:tabs>
      <w:spacing w:before="0" w:after="0"/>
      <w:outlineLvl w:val="2"/>
    </w:pPr>
  </w:style>
  <w:style w:type="paragraph" w:customStyle="1" w:styleId="104">
    <w:name w:val="章标题"/>
    <w:next w:val="1"/>
    <w:qFormat/>
    <w:uiPriority w:val="0"/>
    <w:pPr>
      <w:numPr>
        <w:ilvl w:val="1"/>
        <w:numId w:val="3"/>
      </w:numPr>
      <w:tabs>
        <w:tab w:val="left" w:pos="903"/>
      </w:tabs>
      <w:spacing w:before="50" w:after="50"/>
      <w:ind w:left="903" w:hanging="315"/>
      <w:jc w:val="both"/>
      <w:outlineLvl w:val="1"/>
    </w:pPr>
    <w:rPr>
      <w:rFonts w:ascii="黑体" w:hAnsi="Times New Roman" w:eastAsia="黑体" w:cs="Times New Roman"/>
      <w:sz w:val="21"/>
      <w:lang w:val="en-US" w:eastAsia="zh-CN" w:bidi="ar-SA"/>
    </w:rPr>
  </w:style>
  <w:style w:type="paragraph" w:customStyle="1" w:styleId="105">
    <w:name w:val="xl32"/>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07">
    <w:name w:val="表文字"/>
    <w:basedOn w:val="1"/>
    <w:qFormat/>
    <w:uiPriority w:val="0"/>
    <w:pPr>
      <w:tabs>
        <w:tab w:val="left" w:pos="945"/>
        <w:tab w:val="right" w:leader="dot" w:pos="1155"/>
        <w:tab w:val="left" w:pos="8715"/>
      </w:tabs>
      <w:adjustRightInd w:val="0"/>
      <w:snapToGrid w:val="0"/>
      <w:spacing w:before="46" w:beforeLines="15" w:after="46" w:afterLines="15"/>
      <w:ind w:left="-15" w:leftChars="-15" w:right="-15" w:rightChars="-15"/>
      <w:jc w:val="center"/>
      <w:textAlignment w:val="baseline"/>
    </w:pPr>
    <w:rPr>
      <w:snapToGrid w:val="0"/>
      <w:color w:val="000000"/>
      <w:kern w:val="0"/>
      <w:szCs w:val="9"/>
    </w:rPr>
  </w:style>
  <w:style w:type="paragraph" w:customStyle="1" w:styleId="108">
    <w:name w:val="Char3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9">
    <w:name w:val="居中正文"/>
    <w:basedOn w:val="45"/>
    <w:qFormat/>
    <w:uiPriority w:val="0"/>
    <w:pPr>
      <w:adjustRightInd w:val="0"/>
      <w:spacing w:before="120" w:after="0" w:line="360" w:lineRule="auto"/>
      <w:ind w:firstLine="0" w:firstLineChars="0"/>
      <w:jc w:val="center"/>
      <w:textAlignment w:val="baseline"/>
    </w:pPr>
    <w:rPr>
      <w:rFonts w:ascii="宋体"/>
      <w:kern w:val="28"/>
      <w:sz w:val="24"/>
      <w:szCs w:val="20"/>
    </w:rPr>
  </w:style>
  <w:style w:type="paragraph" w:customStyle="1" w:styleId="110">
    <w:name w:val="表格1"/>
    <w:basedOn w:val="1"/>
    <w:qFormat/>
    <w:uiPriority w:val="0"/>
    <w:pPr>
      <w:adjustRightInd w:val="0"/>
      <w:spacing w:line="360" w:lineRule="atLeast"/>
      <w:jc w:val="center"/>
      <w:textAlignment w:val="baseline"/>
    </w:pPr>
    <w:rPr>
      <w:rFonts w:ascii="CG Times (WN)"/>
      <w:kern w:val="0"/>
      <w:sz w:val="24"/>
      <w:szCs w:val="20"/>
    </w:rPr>
  </w:style>
  <w:style w:type="paragraph" w:customStyle="1" w:styleId="111">
    <w:name w:val="前言、引言标题"/>
    <w:next w:val="1"/>
    <w:qFormat/>
    <w:uiPriority w:val="0"/>
    <w:pPr>
      <w:numPr>
        <w:ilvl w:val="0"/>
        <w:numId w:val="3"/>
      </w:numPr>
      <w:shd w:val="clear" w:color="FFFFFF" w:fill="FFFFFF"/>
      <w:tabs>
        <w:tab w:val="left" w:pos="903"/>
      </w:tabs>
      <w:spacing w:before="640" w:after="560"/>
      <w:ind w:left="903" w:hanging="315"/>
      <w:jc w:val="center"/>
      <w:outlineLvl w:val="0"/>
    </w:pPr>
    <w:rPr>
      <w:rFonts w:ascii="黑体" w:hAnsi="Times New Roman" w:eastAsia="黑体" w:cs="Times New Roman"/>
      <w:sz w:val="32"/>
      <w:lang w:val="en-US" w:eastAsia="zh-CN" w:bidi="ar-SA"/>
    </w:rPr>
  </w:style>
  <w:style w:type="paragraph" w:customStyle="1" w:styleId="112">
    <w:name w:val="三级条标题"/>
    <w:basedOn w:val="102"/>
    <w:next w:val="1"/>
    <w:qFormat/>
    <w:uiPriority w:val="0"/>
    <w:pPr>
      <w:numPr>
        <w:ilvl w:val="4"/>
      </w:numPr>
      <w:outlineLvl w:val="4"/>
    </w:pPr>
  </w:style>
  <w:style w:type="paragraph" w:customStyle="1" w:styleId="11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center"/>
    </w:pPr>
    <w:rPr>
      <w:rFonts w:eastAsia="Arial Unicode MS"/>
      <w:kern w:val="0"/>
      <w:sz w:val="18"/>
      <w:szCs w:val="18"/>
    </w:rPr>
  </w:style>
  <w:style w:type="paragraph" w:customStyle="1" w:styleId="114">
    <w:name w:val="表格 32"/>
    <w:basedOn w:val="1"/>
    <w:qFormat/>
    <w:uiPriority w:val="0"/>
    <w:pPr>
      <w:autoSpaceDE w:val="0"/>
      <w:autoSpaceDN w:val="0"/>
      <w:adjustRightInd w:val="0"/>
      <w:spacing w:line="0" w:lineRule="atLeast"/>
      <w:jc w:val="center"/>
      <w:textAlignment w:val="baseline"/>
    </w:pPr>
    <w:rPr>
      <w:rFonts w:eastAsia="仿宋_GB2312"/>
      <w:kern w:val="0"/>
      <w:sz w:val="24"/>
      <w:szCs w:val="21"/>
    </w:rPr>
  </w:style>
  <w:style w:type="paragraph" w:customStyle="1" w:styleId="115">
    <w:name w:val="2"/>
    <w:basedOn w:val="1"/>
    <w:next w:val="1"/>
    <w:qFormat/>
    <w:uiPriority w:val="0"/>
    <w:pPr>
      <w:spacing w:line="360" w:lineRule="auto"/>
      <w:ind w:firstLine="480" w:firstLineChars="200"/>
    </w:pPr>
    <w:rPr>
      <w:sz w:val="24"/>
      <w:szCs w:val="20"/>
    </w:rPr>
  </w:style>
  <w:style w:type="paragraph" w:customStyle="1" w:styleId="116">
    <w:name w:val="样式 标题 21标题 2 Char Char Char Char Char标题 2 Char Char Char Char...1"/>
    <w:basedOn w:val="6"/>
    <w:qFormat/>
    <w:uiPriority w:val="0"/>
    <w:pPr>
      <w:numPr>
        <w:numId w:val="0"/>
      </w:numPr>
      <w:tabs>
        <w:tab w:val="left" w:pos="576"/>
        <w:tab w:val="clear" w:pos="2376"/>
      </w:tabs>
      <w:ind w:left="576" w:hanging="576"/>
    </w:pPr>
    <w:rPr>
      <w:rFonts w:ascii="Times New Roman" w:hAnsi="Times New Roman"/>
      <w:color w:val="000000"/>
    </w:rPr>
  </w:style>
  <w:style w:type="paragraph" w:customStyle="1" w:styleId="117">
    <w:name w:val="表格2"/>
    <w:basedOn w:val="1"/>
    <w:next w:val="1"/>
    <w:qFormat/>
    <w:uiPriority w:val="0"/>
    <w:pPr>
      <w:topLinePunct/>
      <w:autoSpaceDE w:val="0"/>
      <w:autoSpaceDN w:val="0"/>
      <w:adjustRightInd w:val="0"/>
      <w:snapToGrid w:val="0"/>
      <w:jc w:val="center"/>
      <w:textAlignment w:val="baseline"/>
    </w:pPr>
    <w:rPr>
      <w:rFonts w:ascii="宋体" w:hAnsi="宋体"/>
      <w:kern w:val="0"/>
      <w:position w:val="-28"/>
      <w:sz w:val="24"/>
    </w:rPr>
  </w:style>
  <w:style w:type="paragraph" w:customStyle="1" w:styleId="118">
    <w:name w:val="1表格"/>
    <w:basedOn w:val="1"/>
    <w:qFormat/>
    <w:uiPriority w:val="0"/>
    <w:pPr>
      <w:snapToGrid w:val="0"/>
      <w:spacing w:line="300" w:lineRule="auto"/>
      <w:jc w:val="center"/>
      <w:outlineLvl w:val="4"/>
    </w:pPr>
    <w:rPr>
      <w:color w:val="FF0000"/>
      <w:spacing w:val="4"/>
    </w:rPr>
  </w:style>
  <w:style w:type="paragraph" w:customStyle="1" w:styleId="119">
    <w:name w:val="样式 样式 样式1 + 首行缩进:  2 字符 + 首行缩进:  2 字符"/>
    <w:basedOn w:val="1"/>
    <w:qFormat/>
    <w:uiPriority w:val="0"/>
    <w:pPr>
      <w:spacing w:line="0" w:lineRule="atLeast"/>
      <w:jc w:val="center"/>
    </w:pPr>
    <w:rPr>
      <w:rFonts w:hAnsi="宋体"/>
      <w:bCs/>
      <w:sz w:val="24"/>
    </w:rPr>
  </w:style>
  <w:style w:type="paragraph" w:customStyle="1" w:styleId="120">
    <w:name w:val="Char"/>
    <w:basedOn w:val="1"/>
    <w:qFormat/>
    <w:uiPriority w:val="0"/>
  </w:style>
  <w:style w:type="paragraph" w:customStyle="1" w:styleId="121">
    <w:name w:val="样式 标题 3标题 3 Char标题3H3h33rd level第二层条三级标题ReHead 3 WSA头...1"/>
    <w:basedOn w:val="7"/>
    <w:qFormat/>
    <w:uiPriority w:val="0"/>
    <w:pPr>
      <w:numPr>
        <w:numId w:val="0"/>
      </w:numPr>
      <w:tabs>
        <w:tab w:val="left" w:pos="764"/>
        <w:tab w:val="clear" w:pos="720"/>
      </w:tabs>
      <w:spacing w:before="156" w:beforeLines="50" w:after="156" w:afterLines="50" w:line="240" w:lineRule="auto"/>
      <w:ind w:left="58" w:firstLine="12"/>
    </w:pPr>
    <w:rPr>
      <w:rFonts w:ascii="宋体" w:hAnsi="宋体"/>
      <w:sz w:val="28"/>
      <w:szCs w:val="28"/>
    </w:rPr>
  </w:style>
  <w:style w:type="paragraph" w:customStyle="1" w:styleId="122">
    <w:name w:val="表格"/>
    <w:basedOn w:val="1"/>
    <w:qFormat/>
    <w:uiPriority w:val="0"/>
    <w:pPr>
      <w:spacing w:line="360" w:lineRule="exact"/>
      <w:jc w:val="center"/>
    </w:pPr>
    <w:rPr>
      <w:sz w:val="24"/>
    </w:rPr>
  </w:style>
  <w:style w:type="paragraph" w:customStyle="1" w:styleId="123">
    <w:name w:val="表标题"/>
    <w:basedOn w:val="1"/>
    <w:qFormat/>
    <w:uiPriority w:val="0"/>
    <w:pPr>
      <w:spacing w:before="120" w:after="60" w:line="500" w:lineRule="exact"/>
    </w:pPr>
    <w:rPr>
      <w:sz w:val="28"/>
      <w:szCs w:val="20"/>
    </w:rPr>
  </w:style>
  <w:style w:type="paragraph" w:customStyle="1" w:styleId="124">
    <w:name w:val="style1 style2 style35"/>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125">
    <w:name w:val="表格正文"/>
    <w:basedOn w:val="1"/>
    <w:qFormat/>
    <w:uiPriority w:val="0"/>
    <w:pPr>
      <w:spacing w:line="360" w:lineRule="exact"/>
      <w:jc w:val="center"/>
    </w:pPr>
  </w:style>
  <w:style w:type="paragraph" w:customStyle="1" w:styleId="126">
    <w:name w:val="xl23"/>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kern w:val="0"/>
      <w:sz w:val="18"/>
      <w:szCs w:val="18"/>
    </w:rPr>
  </w:style>
  <w:style w:type="paragraph" w:customStyle="1" w:styleId="127">
    <w:name w:val="Char5 Char Char Char1 Char Char Char Char Char Char Char Char Char Char Char Char"/>
    <w:basedOn w:val="1"/>
    <w:qFormat/>
    <w:uiPriority w:val="0"/>
  </w:style>
  <w:style w:type="paragraph" w:customStyle="1" w:styleId="128">
    <w:name w:val="xl44"/>
    <w:basedOn w:val="1"/>
    <w:qFormat/>
    <w:uiPriority w:val="0"/>
    <w:pPr>
      <w:widowControl/>
      <w:adjustRightInd w:val="0"/>
      <w:spacing w:before="100" w:after="100"/>
      <w:jc w:val="center"/>
      <w:textAlignment w:val="baseline"/>
    </w:pPr>
    <w:rPr>
      <w:rFonts w:ascii="宋体" w:hAnsi="宋体"/>
      <w:kern w:val="0"/>
      <w:sz w:val="24"/>
      <w:szCs w:val="20"/>
    </w:rPr>
  </w:style>
  <w:style w:type="paragraph" w:customStyle="1" w:styleId="129">
    <w:name w:val="样式8"/>
    <w:basedOn w:val="1"/>
    <w:qFormat/>
    <w:uiPriority w:val="0"/>
    <w:pPr>
      <w:widowControl/>
      <w:adjustRightInd w:val="0"/>
      <w:snapToGrid w:val="0"/>
      <w:spacing w:before="156" w:beforeLines="50" w:line="288" w:lineRule="auto"/>
      <w:jc w:val="center"/>
    </w:pPr>
    <w:rPr>
      <w:rFonts w:ascii="宋体" w:hAnsi="宋体" w:cs="宋体"/>
      <w:b/>
      <w:kern w:val="0"/>
      <w:szCs w:val="20"/>
    </w:rPr>
  </w:style>
  <w:style w:type="paragraph" w:customStyle="1" w:styleId="130">
    <w:name w:val="样式2"/>
    <w:basedOn w:val="7"/>
    <w:qFormat/>
    <w:uiPriority w:val="0"/>
    <w:pPr>
      <w:numPr>
        <w:numId w:val="0"/>
      </w:numPr>
    </w:pPr>
    <w:rPr>
      <w:rFonts w:ascii="宋体" w:hAnsi="宋体"/>
      <w:sz w:val="28"/>
    </w:rPr>
  </w:style>
  <w:style w:type="paragraph" w:customStyle="1" w:styleId="131">
    <w:name w:val="xl22"/>
    <w:basedOn w:val="1"/>
    <w:qFormat/>
    <w:uiPriority w:val="0"/>
    <w:pPr>
      <w:widowControl/>
      <w:spacing w:before="100" w:beforeAutospacing="1" w:after="100" w:afterAutospacing="1"/>
      <w:jc w:val="center"/>
    </w:pPr>
    <w:rPr>
      <w:rFonts w:ascii="Arial Unicode MS" w:hAnsi="Arial Unicode MS" w:eastAsia="Arial Unicode MS" w:cs="Arial Unicode MS"/>
      <w:kern w:val="0"/>
      <w:sz w:val="18"/>
      <w:szCs w:val="18"/>
    </w:rPr>
  </w:style>
  <w:style w:type="paragraph" w:customStyle="1" w:styleId="132">
    <w:name w:val="wangjunbo.bullet"/>
    <w:basedOn w:val="1"/>
    <w:qFormat/>
    <w:uiPriority w:val="0"/>
    <w:pPr>
      <w:jc w:val="center"/>
    </w:pPr>
    <w:rPr>
      <w:kern w:val="0"/>
      <w:sz w:val="24"/>
      <w:szCs w:val="20"/>
    </w:rPr>
  </w:style>
  <w:style w:type="paragraph" w:customStyle="1" w:styleId="133">
    <w:name w:val="表 内容"/>
    <w:basedOn w:val="1"/>
    <w:qFormat/>
    <w:uiPriority w:val="0"/>
    <w:pPr>
      <w:spacing w:line="240" w:lineRule="atLeast"/>
      <w:jc w:val="center"/>
    </w:pPr>
    <w:rPr>
      <w:szCs w:val="21"/>
    </w:rPr>
  </w:style>
  <w:style w:type="paragraph" w:customStyle="1" w:styleId="134">
    <w:name w:val="简单回函地址"/>
    <w:basedOn w:val="1"/>
    <w:qFormat/>
    <w:uiPriority w:val="0"/>
    <w:rPr>
      <w:sz w:val="28"/>
      <w:szCs w:val="20"/>
    </w:rPr>
  </w:style>
  <w:style w:type="paragraph" w:customStyle="1" w:styleId="135">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136">
    <w:name w:val="xl24"/>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137">
    <w:name w:val="Char2 Char 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38">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39">
    <w:name w:val="tt1"/>
    <w:basedOn w:val="1"/>
    <w:next w:val="8"/>
    <w:qFormat/>
    <w:uiPriority w:val="0"/>
    <w:pPr>
      <w:widowControl/>
      <w:spacing w:before="100" w:beforeAutospacing="1" w:after="100" w:afterAutospacing="1"/>
      <w:jc w:val="left"/>
    </w:pPr>
    <w:rPr>
      <w:rFonts w:ascii="宋体" w:hAnsi="宋体"/>
      <w:kern w:val="0"/>
      <w:sz w:val="24"/>
    </w:rPr>
  </w:style>
  <w:style w:type="paragraph" w:customStyle="1" w:styleId="140">
    <w:name w:val="样式 正文首行缩进:  2 字符 + 首行缩进:  2 字符"/>
    <w:basedOn w:val="1"/>
    <w:qFormat/>
    <w:uiPriority w:val="0"/>
    <w:pPr>
      <w:spacing w:line="360" w:lineRule="auto"/>
      <w:ind w:firstLine="480" w:firstLineChars="200"/>
    </w:pPr>
    <w:rPr>
      <w:rFonts w:cs="宋体"/>
      <w:sz w:val="24"/>
      <w:szCs w:val="20"/>
    </w:rPr>
  </w:style>
  <w:style w:type="paragraph" w:customStyle="1" w:styleId="141">
    <w:name w:val="zw"/>
    <w:basedOn w:val="1"/>
    <w:qFormat/>
    <w:uiPriority w:val="0"/>
    <w:pPr>
      <w:widowControl/>
      <w:numPr>
        <w:ilvl w:val="0"/>
        <w:numId w:val="4"/>
      </w:numPr>
      <w:tabs>
        <w:tab w:val="clear" w:pos="360"/>
      </w:tabs>
      <w:spacing w:before="100" w:beforeAutospacing="1" w:after="100" w:afterAutospacing="1" w:line="400" w:lineRule="atLeast"/>
      <w:ind w:left="0" w:firstLine="0"/>
      <w:jc w:val="left"/>
    </w:pPr>
    <w:rPr>
      <w:rFonts w:ascii="宋体" w:hAnsi="宋体"/>
      <w:kern w:val="0"/>
      <w:sz w:val="22"/>
      <w:szCs w:val="22"/>
    </w:rPr>
  </w:style>
  <w:style w:type="paragraph" w:customStyle="1" w:styleId="142">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pPr>
    <w:rPr>
      <w:rFonts w:ascii="Arial Unicode MS" w:hAnsi="Arial Unicode MS" w:eastAsia="Arial Unicode MS" w:cs="Arial Unicode MS"/>
      <w:kern w:val="0"/>
      <w:sz w:val="24"/>
      <w:szCs w:val="21"/>
    </w:rPr>
  </w:style>
  <w:style w:type="paragraph" w:customStyle="1" w:styleId="143">
    <w:name w:val="表内五中"/>
    <w:basedOn w:val="1"/>
    <w:qFormat/>
    <w:uiPriority w:val="0"/>
    <w:pPr>
      <w:tabs>
        <w:tab w:val="left" w:pos="-120"/>
      </w:tabs>
      <w:spacing w:before="60" w:line="310" w:lineRule="atLeast"/>
      <w:jc w:val="center"/>
    </w:pPr>
    <w:rPr>
      <w:szCs w:val="20"/>
    </w:rPr>
  </w:style>
  <w:style w:type="paragraph" w:customStyle="1" w:styleId="144">
    <w:name w:val="样式 标题 3标题 3 Char + Times New Roman 小三 行距: 单倍行距"/>
    <w:basedOn w:val="7"/>
    <w:qFormat/>
    <w:uiPriority w:val="0"/>
    <w:pPr>
      <w:numPr>
        <w:numId w:val="0"/>
      </w:numPr>
      <w:spacing w:line="240" w:lineRule="auto"/>
    </w:pPr>
    <w:rPr>
      <w:rFonts w:cs="宋体"/>
      <w:sz w:val="28"/>
      <w:szCs w:val="20"/>
    </w:rPr>
  </w:style>
  <w:style w:type="paragraph" w:customStyle="1" w:styleId="145">
    <w:name w:val="Char1"/>
    <w:basedOn w:val="1"/>
    <w:qFormat/>
    <w:uiPriority w:val="0"/>
  </w:style>
  <w:style w:type="paragraph" w:customStyle="1" w:styleId="146">
    <w:name w:val="四级条标题"/>
    <w:basedOn w:val="112"/>
    <w:next w:val="1"/>
    <w:qFormat/>
    <w:uiPriority w:val="0"/>
    <w:pPr>
      <w:numPr>
        <w:ilvl w:val="5"/>
      </w:numPr>
      <w:outlineLvl w:val="5"/>
    </w:pPr>
  </w:style>
  <w:style w:type="paragraph" w:styleId="147">
    <w:name w:val="List Paragraph"/>
    <w:basedOn w:val="1"/>
    <w:qFormat/>
    <w:uiPriority w:val="34"/>
    <w:pPr>
      <w:ind w:firstLine="420" w:firstLineChars="200"/>
    </w:pPr>
  </w:style>
  <w:style w:type="paragraph" w:customStyle="1" w:styleId="148">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49">
    <w:name w:val="xl33"/>
    <w:basedOn w:val="1"/>
    <w:qFormat/>
    <w:uiPriority w:val="0"/>
    <w:pPr>
      <w:widowControl/>
      <w:numPr>
        <w:ilvl w:val="0"/>
        <w:numId w:val="5"/>
      </w:numPr>
      <w:pBdr>
        <w:left w:val="single" w:color="auto" w:sz="4" w:space="0"/>
        <w:right w:val="single" w:color="auto" w:sz="4" w:space="0"/>
      </w:pBdr>
      <w:spacing w:before="100" w:beforeAutospacing="1" w:after="100" w:afterAutospacing="1"/>
      <w:ind w:left="0" w:firstLine="0"/>
      <w:jc w:val="center"/>
    </w:pPr>
    <w:rPr>
      <w:rFonts w:hint="eastAsia" w:ascii="宋体" w:hAnsi="宋体"/>
      <w:kern w:val="0"/>
      <w:sz w:val="24"/>
      <w:szCs w:val="20"/>
    </w:rPr>
  </w:style>
  <w:style w:type="paragraph" w:customStyle="1" w:styleId="150">
    <w:name w:val="Char2"/>
    <w:basedOn w:val="1"/>
    <w:qFormat/>
    <w:uiPriority w:val="0"/>
    <w:pPr>
      <w:spacing w:line="360" w:lineRule="auto"/>
      <w:ind w:firstLine="200" w:firstLineChars="200"/>
    </w:pPr>
    <w:rPr>
      <w:rFonts w:ascii="宋体" w:hAnsi="宋体" w:cs="宋体"/>
      <w:sz w:val="24"/>
    </w:rPr>
  </w:style>
  <w:style w:type="paragraph" w:customStyle="1" w:styleId="151">
    <w:name w:val="Char Char Char Char1"/>
    <w:basedOn w:val="1"/>
    <w:qFormat/>
    <w:uiPriority w:val="0"/>
    <w:pPr>
      <w:widowControl/>
      <w:spacing w:after="200" w:line="276" w:lineRule="auto"/>
      <w:jc w:val="left"/>
    </w:pPr>
    <w:rPr>
      <w:rFonts w:ascii="Cambria" w:hAnsi="Cambria"/>
      <w:kern w:val="0"/>
      <w:sz w:val="22"/>
      <w:szCs w:val="22"/>
    </w:rPr>
  </w:style>
  <w:style w:type="paragraph" w:customStyle="1" w:styleId="152">
    <w:name w:val="style1 style2 style35 style28"/>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153">
    <w:name w:val="xl30"/>
    <w:basedOn w:val="1"/>
    <w:qFormat/>
    <w:uiPriority w:val="0"/>
    <w:pPr>
      <w:widowControl/>
      <w:spacing w:before="100" w:beforeAutospacing="1" w:after="100" w:afterAutospacing="1"/>
      <w:jc w:val="center"/>
    </w:pPr>
    <w:rPr>
      <w:rFonts w:eastAsia="Arial Unicode MS"/>
      <w:kern w:val="0"/>
      <w:sz w:val="24"/>
    </w:rPr>
  </w:style>
  <w:style w:type="paragraph" w:customStyle="1" w:styleId="154">
    <w:name w:val="_Style 153"/>
    <w:unhideWhenUsed/>
    <w:qFormat/>
    <w:uiPriority w:val="99"/>
    <w:rPr>
      <w:rFonts w:ascii="Times New Roman" w:hAnsi="Times New Roman" w:eastAsia="宋体" w:cs="Times New Roman"/>
      <w:kern w:val="2"/>
      <w:sz w:val="21"/>
      <w:szCs w:val="24"/>
      <w:lang w:val="en-US" w:eastAsia="zh-CN" w:bidi="ar-SA"/>
    </w:rPr>
  </w:style>
  <w:style w:type="paragraph" w:customStyle="1" w:styleId="155">
    <w:name w:val="五级条标题"/>
    <w:basedOn w:val="146"/>
    <w:next w:val="1"/>
    <w:qFormat/>
    <w:uiPriority w:val="0"/>
    <w:pPr>
      <w:numPr>
        <w:ilvl w:val="6"/>
      </w:numPr>
      <w:outlineLvl w:val="6"/>
    </w:pPr>
  </w:style>
  <w:style w:type="paragraph" w:customStyle="1" w:styleId="156">
    <w:name w:val="保留正文"/>
    <w:basedOn w:val="1"/>
    <w:qFormat/>
    <w:uiPriority w:val="0"/>
    <w:pPr>
      <w:keepNext/>
      <w:numPr>
        <w:ilvl w:val="2"/>
        <w:numId w:val="6"/>
      </w:numPr>
      <w:tabs>
        <w:tab w:val="clear" w:pos="709"/>
      </w:tabs>
      <w:adjustRightInd w:val="0"/>
      <w:spacing w:after="160" w:line="480" w:lineRule="auto"/>
      <w:ind w:left="0" w:firstLine="0"/>
      <w:textAlignment w:val="baseline"/>
    </w:pPr>
    <w:rPr>
      <w:rFonts w:ascii="宋体"/>
      <w:kern w:val="0"/>
      <w:sz w:val="24"/>
    </w:rPr>
  </w:style>
  <w:style w:type="paragraph" w:customStyle="1" w:styleId="157">
    <w:name w:val="Char2 Char Char Char Char Char"/>
    <w:basedOn w:val="1"/>
    <w:qFormat/>
    <w:uiPriority w:val="0"/>
  </w:style>
  <w:style w:type="paragraph" w:customStyle="1" w:styleId="158">
    <w:name w:val="样式1"/>
    <w:basedOn w:val="7"/>
    <w:qFormat/>
    <w:uiPriority w:val="0"/>
    <w:pPr>
      <w:numPr>
        <w:numId w:val="0"/>
      </w:numPr>
    </w:pPr>
    <w:rPr>
      <w:rFonts w:ascii="宋体" w:hAnsi="宋体"/>
      <w:sz w:val="28"/>
    </w:r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0">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1">
    <w:name w:val="Char5"/>
    <w:basedOn w:val="1"/>
    <w:qFormat/>
    <w:uiPriority w:val="0"/>
  </w:style>
  <w:style w:type="paragraph" w:customStyle="1" w:styleId="162">
    <w:name w:val="样式 标题 3标题3H3h33rd level第二层条三级标题ReHead 3 WSA + 段前: 0 磅 段..."/>
    <w:basedOn w:val="7"/>
    <w:qFormat/>
    <w:uiPriority w:val="0"/>
    <w:pPr>
      <w:keepNext w:val="0"/>
      <w:keepLines w:val="0"/>
      <w:widowControl/>
      <w:numPr>
        <w:numId w:val="0"/>
      </w:numPr>
      <w:tabs>
        <w:tab w:val="left" w:pos="907"/>
        <w:tab w:val="clear" w:pos="720"/>
      </w:tabs>
      <w:topLinePunct/>
      <w:adjustRightInd w:val="0"/>
      <w:snapToGrid w:val="0"/>
      <w:spacing w:before="0" w:after="0" w:line="360" w:lineRule="auto"/>
      <w:ind w:left="907" w:hanging="907"/>
    </w:pPr>
    <w:rPr>
      <w:snapToGrid w:val="0"/>
      <w:kern w:val="0"/>
      <w:sz w:val="28"/>
      <w:szCs w:val="28"/>
    </w:rPr>
  </w:style>
  <w:style w:type="paragraph" w:customStyle="1" w:styleId="163">
    <w:name w:val="Char5 Char Char Char"/>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SDHKS</Company>
  <Pages>4</Pages>
  <Words>2206</Words>
  <Characters>2434</Characters>
  <Lines>23</Lines>
  <Paragraphs>6</Paragraphs>
  <TotalTime>12</TotalTime>
  <ScaleCrop>false</ScaleCrop>
  <LinksUpToDate>false</LinksUpToDate>
  <CharactersWithSpaces>2439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2018-05-04T06:05:00Z</dcterms:created>
  <dc:creator>冯炜锋</dc:creator>
  <cp:lastModifiedBy>李易谕</cp:lastModifiedBy>
  <cp:lastPrinted>2024-08-11T01:33:00Z</cp:lastPrinted>
  <dcterms:modified xsi:type="dcterms:W3CDTF">2025-04-08T07:25:23Z</dcterms:modified>
  <dc:title>建设项目环保验收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605B60640BFE48C4882CD6E1047F3335_13</vt:lpwstr>
  </property>
  <property fmtid="{D5CDD505-2E9C-101B-9397-08002B2CF9AE}" pid="4" name="KSOTemplateDocerSaveRecord">
    <vt:lpwstr>eyJoZGlkIjoiNWU0NDdlN2I4NzViZjg1NDNiMGNkOTg3NGU5ODgyNWEiLCJ1c2VySWQiOiIzMDc2NjEzMTEifQ==</vt:lpwstr>
  </property>
</Properties>
</file>